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E2E" w:rsidRDefault="00527501">
      <w:pPr>
        <w:pStyle w:val="Ttulo3"/>
        <w:keepNext w:val="0"/>
        <w:keepLines w:val="0"/>
        <w:spacing w:before="280"/>
        <w:jc w:val="center"/>
        <w:rPr>
          <w:b/>
          <w:color w:val="000000"/>
          <w:sz w:val="20"/>
          <w:szCs w:val="20"/>
        </w:rPr>
      </w:pPr>
      <w:bookmarkStart w:id="0" w:name="_heading=h.x5qlx4dk1zqa" w:colFirst="0" w:colLast="0"/>
      <w:bookmarkEnd w:id="0"/>
      <w:r>
        <w:rPr>
          <w:b/>
          <w:color w:val="000000"/>
          <w:sz w:val="20"/>
          <w:szCs w:val="20"/>
        </w:rPr>
        <w:t>Proyecto de Transformación Cultural (Hito Cultural)</w:t>
      </w:r>
    </w:p>
    <w:p w:rsidR="00BE4E2E" w:rsidRDefault="00527501">
      <w:pPr>
        <w:pStyle w:val="Ttulo3"/>
        <w:keepNext w:val="0"/>
        <w:keepLines w:val="0"/>
        <w:spacing w:before="280"/>
        <w:jc w:val="center"/>
        <w:rPr>
          <w:color w:val="B7B7B7"/>
          <w:sz w:val="20"/>
          <w:szCs w:val="20"/>
        </w:rPr>
      </w:pPr>
      <w:bookmarkStart w:id="1" w:name="_heading=h.d3abtefppyaf" w:colFirst="0" w:colLast="0"/>
      <w:bookmarkEnd w:id="1"/>
      <w:r>
        <w:rPr>
          <w:color w:val="000000"/>
          <w:sz w:val="20"/>
          <w:szCs w:val="20"/>
        </w:rPr>
        <w:t>LABORATORIO DE</w:t>
      </w:r>
      <w:r>
        <w:rPr>
          <w:color w:val="B7B7B7"/>
          <w:sz w:val="20"/>
          <w:szCs w:val="20"/>
        </w:rPr>
        <w:t xml:space="preserve"> ____XXXXX_____________</w:t>
      </w:r>
    </w:p>
    <w:p w:rsidR="00BE4E2E" w:rsidRDefault="00BE4E2E">
      <w:pPr>
        <w:rPr>
          <w:sz w:val="20"/>
          <w:szCs w:val="20"/>
        </w:rPr>
      </w:pPr>
    </w:p>
    <w:p w:rsidR="00BE4E2E" w:rsidRDefault="00BE4E2E">
      <w:pPr>
        <w:rPr>
          <w:sz w:val="20"/>
          <w:szCs w:val="20"/>
        </w:rPr>
      </w:pPr>
    </w:p>
    <w:p w:rsidR="00BE4E2E" w:rsidRDefault="00BE4E2E">
      <w:pPr>
        <w:rPr>
          <w:sz w:val="20"/>
          <w:szCs w:val="20"/>
        </w:rPr>
      </w:pPr>
    </w:p>
    <w:p w:rsidR="00BE4E2E" w:rsidRDefault="00527501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Información General:</w:t>
      </w:r>
    </w:p>
    <w:p w:rsidR="00BE4E2E" w:rsidRDefault="00BE4E2E">
      <w:pPr>
        <w:rPr>
          <w:b/>
          <w:sz w:val="20"/>
          <w:szCs w:val="20"/>
        </w:rPr>
      </w:pPr>
    </w:p>
    <w:p w:rsidR="00BE4E2E" w:rsidRDefault="00BE4E2E">
      <w:pPr>
        <w:rPr>
          <w:b/>
          <w:sz w:val="20"/>
          <w:szCs w:val="20"/>
        </w:rPr>
      </w:pPr>
    </w:p>
    <w:tbl>
      <w:tblPr>
        <w:tblStyle w:val="ab"/>
        <w:tblW w:w="962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57"/>
        <w:gridCol w:w="6864"/>
      </w:tblGrid>
      <w:tr w:rsidR="00BE4E2E">
        <w:tc>
          <w:tcPr>
            <w:tcW w:w="2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E2E" w:rsidRDefault="00527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del Proyecto:</w:t>
            </w:r>
          </w:p>
        </w:tc>
        <w:tc>
          <w:tcPr>
            <w:tcW w:w="68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E2E" w:rsidRDefault="00BE4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BE4E2E">
        <w:tc>
          <w:tcPr>
            <w:tcW w:w="2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E2E" w:rsidRDefault="00527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Localidad y Barrio(s) donde se implementa el hito:</w:t>
            </w:r>
          </w:p>
        </w:tc>
        <w:tc>
          <w:tcPr>
            <w:tcW w:w="68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E2E" w:rsidRDefault="00BE4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BE4E2E">
        <w:tc>
          <w:tcPr>
            <w:tcW w:w="2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E2E" w:rsidRDefault="00527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diligenciamiento:</w:t>
            </w:r>
          </w:p>
        </w:tc>
        <w:tc>
          <w:tcPr>
            <w:tcW w:w="68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E2E" w:rsidRDefault="00BE4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BE4E2E">
        <w:tc>
          <w:tcPr>
            <w:tcW w:w="2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E2E" w:rsidRDefault="00527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la persona de la SCRD responsable de diligenciar</w:t>
            </w:r>
          </w:p>
        </w:tc>
        <w:tc>
          <w:tcPr>
            <w:tcW w:w="68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E2E" w:rsidRDefault="00BE4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:rsidR="00BE4E2E" w:rsidRDefault="00BE4E2E">
      <w:pPr>
        <w:rPr>
          <w:b/>
          <w:sz w:val="20"/>
          <w:szCs w:val="20"/>
        </w:rPr>
      </w:pPr>
    </w:p>
    <w:p w:rsidR="00BE4E2E" w:rsidRDefault="00BE4E2E">
      <w:pPr>
        <w:rPr>
          <w:b/>
          <w:sz w:val="20"/>
          <w:szCs w:val="20"/>
        </w:rPr>
      </w:pPr>
    </w:p>
    <w:p w:rsidR="00BE4E2E" w:rsidRDefault="00527501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Descripción de la Solución- Proyecto de Transformación Cultural (Hito Cultural):</w:t>
      </w:r>
    </w:p>
    <w:p w:rsidR="00BE4E2E" w:rsidRDefault="00BE4E2E">
      <w:pPr>
        <w:rPr>
          <w:b/>
          <w:sz w:val="20"/>
          <w:szCs w:val="20"/>
        </w:rPr>
      </w:pPr>
    </w:p>
    <w:tbl>
      <w:tblPr>
        <w:tblStyle w:val="ac"/>
        <w:tblW w:w="962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19"/>
        <w:gridCol w:w="6602"/>
      </w:tblGrid>
      <w:tr w:rsidR="00BE4E2E">
        <w:tc>
          <w:tcPr>
            <w:tcW w:w="30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4E2E" w:rsidRDefault="00527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Descripción narrativa de la Solución (Hito Cultural):</w:t>
            </w:r>
          </w:p>
        </w:tc>
        <w:tc>
          <w:tcPr>
            <w:tcW w:w="66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E2E" w:rsidRDefault="00527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b/>
                <w:i/>
                <w:color w:val="999999"/>
                <w:sz w:val="20"/>
                <w:szCs w:val="20"/>
              </w:rPr>
              <w:t>E</w:t>
            </w:r>
            <w:r>
              <w:rPr>
                <w:i/>
                <w:color w:val="999999"/>
                <w:sz w:val="20"/>
                <w:szCs w:val="20"/>
              </w:rPr>
              <w:t>n este espacio debe incluirse, de manera narrativa, una síntesis clara y concisa del proyecto. El propósito de esta sección es ofrecer una visión general que permita comprender de manera integral de qué trata el proyecto.</w:t>
            </w:r>
          </w:p>
        </w:tc>
      </w:tr>
      <w:tr w:rsidR="00BE4E2E">
        <w:tc>
          <w:tcPr>
            <w:tcW w:w="30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4E2E" w:rsidRDefault="00527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Justificación /contextualización</w:t>
            </w:r>
          </w:p>
        </w:tc>
        <w:tc>
          <w:tcPr>
            <w:tcW w:w="66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E2E" w:rsidRDefault="00527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En este apartado se debe presentar de manera clara y fundamentada el problema, necesidad o contexto que da origen al proyecto. Se espera una descripción que permita comprender la situación actual que se busca transformar, mejorar o potenciar, así como su r</w:t>
            </w:r>
            <w:r>
              <w:rPr>
                <w:i/>
                <w:color w:val="999999"/>
                <w:sz w:val="20"/>
                <w:szCs w:val="20"/>
              </w:rPr>
              <w:t>elevancia en el territorio o comunidad en la que se implementará.</w:t>
            </w:r>
          </w:p>
        </w:tc>
      </w:tr>
      <w:tr w:rsidR="00BE4E2E">
        <w:tc>
          <w:tcPr>
            <w:tcW w:w="30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4E2E" w:rsidRDefault="00527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Objetivo General de la Solución (Hito Cultural):</w:t>
            </w:r>
          </w:p>
        </w:tc>
        <w:tc>
          <w:tcPr>
            <w:tcW w:w="66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E2E" w:rsidRDefault="00527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Recuerda: El objetivo general expresa de forma clara y sintética el propósito central del proyecto, es decir, qué se busca lograr al finaliz</w:t>
            </w:r>
            <w:r>
              <w:rPr>
                <w:i/>
                <w:color w:val="999999"/>
                <w:sz w:val="20"/>
                <w:szCs w:val="20"/>
              </w:rPr>
              <w:t>ar su implementación. Debe reflejar la transformación o impacto principal que se espera generar sobre una problemática, necesidad u oportunidad identificada.</w:t>
            </w:r>
          </w:p>
        </w:tc>
      </w:tr>
      <w:tr w:rsidR="00BE4E2E">
        <w:tc>
          <w:tcPr>
            <w:tcW w:w="30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4E2E" w:rsidRDefault="00527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Objetivos específicos de la Solución (Hito Cultural):</w:t>
            </w:r>
          </w:p>
        </w:tc>
        <w:tc>
          <w:tcPr>
            <w:tcW w:w="66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E2E" w:rsidRDefault="00527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Recuerda: los objetivos específicos detallan los pasos intermedios o resultados parciales que deben alcanzarse para cumplir con el objetivo general. Son metas más concretas y operativas que permiten descomponer el propósito general en componentes más manej</w:t>
            </w:r>
            <w:r>
              <w:rPr>
                <w:i/>
                <w:color w:val="999999"/>
                <w:sz w:val="20"/>
                <w:szCs w:val="20"/>
              </w:rPr>
              <w:t>ables.</w:t>
            </w:r>
          </w:p>
        </w:tc>
      </w:tr>
      <w:tr w:rsidR="00BE4E2E">
        <w:tc>
          <w:tcPr>
            <w:tcW w:w="30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4E2E" w:rsidRDefault="00527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Alcance:</w:t>
            </w:r>
          </w:p>
        </w:tc>
        <w:tc>
          <w:tcPr>
            <w:tcW w:w="66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E2E" w:rsidRDefault="00527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En este apartado debe especificarse con claridad los límites del proyecto: ¿a quién va dirigido?, ¿qué se pretende lograr?</w:t>
            </w:r>
          </w:p>
        </w:tc>
        <w:bookmarkStart w:id="2" w:name="_GoBack"/>
        <w:bookmarkEnd w:id="2"/>
      </w:tr>
      <w:tr w:rsidR="00BE4E2E">
        <w:tc>
          <w:tcPr>
            <w:tcW w:w="30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4E2E" w:rsidRDefault="00527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Resultados esperados</w:t>
            </w:r>
          </w:p>
        </w:tc>
        <w:tc>
          <w:tcPr>
            <w:tcW w:w="66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E2E" w:rsidRDefault="00527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 xml:space="preserve">En este apartado deben enumerarse los logros o productos que se </w:t>
            </w:r>
            <w:r>
              <w:rPr>
                <w:i/>
                <w:color w:val="999999"/>
                <w:sz w:val="20"/>
                <w:szCs w:val="20"/>
              </w:rPr>
              <w:lastRenderedPageBreak/>
              <w:t xml:space="preserve">esperan alcanzar con la implementación del proyecto. Estos pueden ser tanto cuantitativos (por ejemplo, número de actividades realizadas, productos realizados) como cualitativos (por ejemplo, </w:t>
            </w:r>
            <w:r>
              <w:rPr>
                <w:i/>
                <w:color w:val="999999"/>
                <w:sz w:val="20"/>
                <w:szCs w:val="20"/>
              </w:rPr>
              <w:t>fortalecimiento de capacidades, transformación de prácticas, generación de conocimiento o fortalecimiento de vínculos comunitarios).</w:t>
            </w:r>
          </w:p>
        </w:tc>
      </w:tr>
      <w:tr w:rsidR="00BE4E2E">
        <w:tc>
          <w:tcPr>
            <w:tcW w:w="30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E2E" w:rsidRDefault="00527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Número estimado de personas beneficiadas directamente con el desarrollo de la Solución (Hito Cultural):</w:t>
            </w:r>
          </w:p>
          <w:p w:rsidR="00BE4E2E" w:rsidRDefault="00527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Nota: Este número </w:t>
            </w:r>
            <w:r>
              <w:rPr>
                <w:i/>
                <w:sz w:val="20"/>
                <w:szCs w:val="20"/>
              </w:rPr>
              <w:t>deberá coincidir con el registro de personas beneficiarias directas del hito, que será verificado por el equipo facilitador de la SCRD para efectos de validación y seguimiento.</w:t>
            </w:r>
          </w:p>
        </w:tc>
        <w:tc>
          <w:tcPr>
            <w:tcW w:w="66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E2E" w:rsidRDefault="00BE4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color w:val="999999"/>
                <w:sz w:val="20"/>
                <w:szCs w:val="20"/>
              </w:rPr>
            </w:pPr>
          </w:p>
        </w:tc>
      </w:tr>
    </w:tbl>
    <w:p w:rsidR="00BE4E2E" w:rsidRDefault="00BE4E2E">
      <w:pPr>
        <w:rPr>
          <w:b/>
          <w:sz w:val="20"/>
          <w:szCs w:val="20"/>
        </w:rPr>
      </w:pPr>
    </w:p>
    <w:p w:rsidR="00BE4E2E" w:rsidRDefault="00BE4E2E">
      <w:pPr>
        <w:rPr>
          <w:b/>
          <w:sz w:val="20"/>
          <w:szCs w:val="20"/>
        </w:rPr>
      </w:pPr>
    </w:p>
    <w:p w:rsidR="00BE4E2E" w:rsidRDefault="00527501">
      <w:pPr>
        <w:numPr>
          <w:ilvl w:val="0"/>
          <w:numId w:val="1"/>
        </w:numPr>
        <w:spacing w:before="240" w:after="240"/>
        <w:rPr>
          <w:b/>
          <w:sz w:val="20"/>
          <w:szCs w:val="20"/>
        </w:rPr>
      </w:pPr>
      <w:r>
        <w:rPr>
          <w:b/>
          <w:sz w:val="20"/>
          <w:szCs w:val="20"/>
        </w:rPr>
        <w:t>Componentes y actividades propuestas:</w:t>
      </w:r>
    </w:p>
    <w:p w:rsidR="00BE4E2E" w:rsidRDefault="00527501">
      <w:pPr>
        <w:spacing w:after="160" w:line="256" w:lineRule="auto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Relacione el componente (o componentes) que conforman la Solución (hito cultural) </w:t>
      </w:r>
      <w:r>
        <w:rPr>
          <w:i/>
          <w:color w:val="666666"/>
          <w:sz w:val="20"/>
          <w:szCs w:val="20"/>
        </w:rPr>
        <w:t>(puede marcar más de una opción o relacionar según necesidad)</w:t>
      </w:r>
      <w:r>
        <w:rPr>
          <w:i/>
          <w:sz w:val="20"/>
          <w:szCs w:val="20"/>
        </w:rPr>
        <w:t>:</w:t>
      </w:r>
    </w:p>
    <w:tbl>
      <w:tblPr>
        <w:tblStyle w:val="ad"/>
        <w:tblW w:w="96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8"/>
        <w:gridCol w:w="8947"/>
      </w:tblGrid>
      <w:tr w:rsidR="00BE4E2E">
        <w:trPr>
          <w:trHeight w:val="405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Performático: </w:t>
            </w:r>
            <w:r>
              <w:rPr>
                <w:sz w:val="20"/>
                <w:szCs w:val="20"/>
              </w:rPr>
              <w:t>es el componente que enmarca lo dramatúrgico específico de la apuesta, el enfoque creativo, el u</w:t>
            </w:r>
            <w:r>
              <w:rPr>
                <w:sz w:val="20"/>
                <w:szCs w:val="20"/>
              </w:rPr>
              <w:t>niverso simbólico de la puesta en escena. Lo performático es la estructura que determina la relación del cuerpo, de los cuerpos entre sí (de las interacciones) y con el espacio. Aquí tienen lugar los elementos simbólicos asociados a la conjugación de lo co</w:t>
            </w:r>
            <w:r>
              <w:rPr>
                <w:sz w:val="20"/>
                <w:szCs w:val="20"/>
              </w:rPr>
              <w:t>rporal, lo temporal y lo espacial. Es el campo de la acción, de la metáfora, del código simbólico y su tratamiento en el universo de la puesta en escena.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Ejemplo: Presentaciones y piezas artísticas de danza, teatro, performance, sketch, composiciones music</w:t>
            </w:r>
            <w:r>
              <w:rPr>
                <w:i/>
                <w:sz w:val="20"/>
                <w:szCs w:val="20"/>
              </w:rPr>
              <w:t>ales, entre otras.</w:t>
            </w:r>
          </w:p>
        </w:tc>
      </w:tr>
      <w:tr w:rsidR="00BE4E2E">
        <w:trPr>
          <w:trHeight w:val="405"/>
        </w:trPr>
        <w:tc>
          <w:tcPr>
            <w:tcW w:w="678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47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Escenográfico: </w:t>
            </w:r>
            <w:r>
              <w:rPr>
                <w:sz w:val="20"/>
                <w:szCs w:val="20"/>
              </w:rPr>
              <w:t xml:space="preserve">es el componente donde tienen lugar los elementos espaciales físicos, o medios de producción simbólica, que hacen parte de la puesta en escena: la arquitectura urbana que enmarca la acción, los elementos físicos que se instalen en el espacio público y que </w:t>
            </w:r>
            <w:r>
              <w:rPr>
                <w:sz w:val="20"/>
                <w:szCs w:val="20"/>
              </w:rPr>
              <w:t xml:space="preserve">determinan, componen o enmarcan espacialmente la acción, los objetos que permiten o facilitan las interacciones con la ciudadanía, así como los significados que asume ese lugar y esos objetos para las personas. 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Ejemplo elementos escenográficos: estructura</w:t>
            </w:r>
            <w:r>
              <w:rPr>
                <w:i/>
                <w:sz w:val="20"/>
                <w:szCs w:val="20"/>
              </w:rPr>
              <w:t>s modulares, intervenciones escenográficas, actividades de urbanismo táctico, muralismo y arte urbano, instalaciones artísticas, mobiliario fijo o efímero, entre otros.</w:t>
            </w:r>
          </w:p>
        </w:tc>
      </w:tr>
      <w:tr w:rsidR="00BE4E2E">
        <w:trPr>
          <w:trHeight w:val="40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Narrativo:</w:t>
            </w:r>
            <w:r>
              <w:rPr>
                <w:sz w:val="20"/>
                <w:szCs w:val="20"/>
              </w:rPr>
              <w:t xml:space="preserve"> la apuesta narrativa, es uno de los vínculos que sirve de columna y soporte para todas las acciones de una estrategia. ¿Qué se quiere decir? o en otras palabras ¿Qué relato alternativo y esperanzador sobre un tema podemos compartir? Para esto, es necesari</w:t>
            </w:r>
            <w:r>
              <w:rPr>
                <w:sz w:val="20"/>
                <w:szCs w:val="20"/>
              </w:rPr>
              <w:t xml:space="preserve">o pensar ¿Cómo se quiere decir? y ¿Qué creencias e imaginarios se quieren reforzar o problematizar por medio de la narrativa? La definición de una línea narrativa para la creación o análisis de puestas en escena es </w:t>
            </w:r>
            <w:r>
              <w:rPr>
                <w:sz w:val="20"/>
                <w:szCs w:val="20"/>
              </w:rPr>
              <w:lastRenderedPageBreak/>
              <w:t>fundamental en tanto se trata de la defin</w:t>
            </w:r>
            <w:r>
              <w:rPr>
                <w:sz w:val="20"/>
                <w:szCs w:val="20"/>
              </w:rPr>
              <w:t xml:space="preserve">ición del relato que se quiere poner en diálogo con la ciudadanía. 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 narrativo también enmarca acciones comunicativas en redes, en medios de comunicación y por diferentes canales, lo que supone la definición del relato que se quiere transmitir y también </w:t>
            </w:r>
            <w:r>
              <w:rPr>
                <w:sz w:val="20"/>
                <w:szCs w:val="20"/>
              </w:rPr>
              <w:t>de su despliegue y materialización por medio de diferentes actividades comunicativas.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Ejemplo de productos: documentales, cortos, podcasts, periódicos, revistas, piezas gráficas, fotográficas, entre otros.</w:t>
            </w:r>
          </w:p>
        </w:tc>
      </w:tr>
      <w:tr w:rsidR="00BE4E2E">
        <w:trPr>
          <w:trHeight w:val="405"/>
        </w:trPr>
        <w:tc>
          <w:tcPr>
            <w:tcW w:w="6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8947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Innovación y la Tecnología: </w:t>
            </w:r>
            <w:r>
              <w:rPr>
                <w:sz w:val="20"/>
                <w:szCs w:val="20"/>
              </w:rPr>
              <w:t xml:space="preserve">Es el componente que enmarca diversas posibilidades para fortalecer la cultura ciudadana desde la articulación de recursos innovadores y tecnológicos, se trata de un campo de acción que genera los escenarios de experimentación, co-creación y desarrollo de </w:t>
            </w:r>
            <w:r>
              <w:rPr>
                <w:sz w:val="20"/>
                <w:szCs w:val="20"/>
              </w:rPr>
              <w:t xml:space="preserve">acciones, prototipos, metodologías e interacciones que profundicen en las relaciones de los recursos y desarrollos tecnológicos y de innovación al servicio de la Transformación Cultural. Lo que se articula con el abordaje PEN en tanto se trata de acciones </w:t>
            </w:r>
            <w:r>
              <w:rPr>
                <w:sz w:val="20"/>
                <w:szCs w:val="20"/>
              </w:rPr>
              <w:t xml:space="preserve">que podrían denominarse creativas no artísticas y se corresponden con las mismas metodologías, propósitos y principios.  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Ejemplo de productos: apps, páginas web. Instalaciones interactivas audiovisuales, entre otros.</w:t>
            </w:r>
          </w:p>
        </w:tc>
      </w:tr>
      <w:tr w:rsidR="00BE4E2E">
        <w:trPr>
          <w:trHeight w:val="405"/>
        </w:trPr>
        <w:tc>
          <w:tcPr>
            <w:tcW w:w="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Pedagógicos: </w:t>
            </w:r>
            <w:r>
              <w:rPr>
                <w:sz w:val="20"/>
                <w:szCs w:val="20"/>
              </w:rPr>
              <w:t>componente para el des</w:t>
            </w:r>
            <w:r>
              <w:rPr>
                <w:sz w:val="20"/>
                <w:szCs w:val="20"/>
              </w:rPr>
              <w:t>arrollo de actividades tradicionales, novedosas y no convencionales de construcción colectiva de conocimientos. Si bien el énfasis de la apuesta PEN gira en torno a la articulación de aspectos de carácter creativo y artístico, este componente da lugar a la</w:t>
            </w:r>
            <w:r>
              <w:rPr>
                <w:sz w:val="20"/>
                <w:szCs w:val="20"/>
              </w:rPr>
              <w:t>s actividades como talleres, espacios de encuentro, reflexión, intercambio de ideas y producción de conocimiento de manera colectiva en torno al amplio espectro de la cultura Ciudadana desde la perspectiva de la Transformación Cultural enmarcada en las est</w:t>
            </w:r>
            <w:r>
              <w:rPr>
                <w:sz w:val="20"/>
                <w:szCs w:val="20"/>
              </w:rPr>
              <w:t>rategias.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Ejemplo de productos o acciones: talleres, charlas, cursos, entre otros.</w:t>
            </w:r>
          </w:p>
        </w:tc>
      </w:tr>
      <w:tr w:rsidR="00BE4E2E">
        <w:trPr>
          <w:trHeight w:val="405"/>
        </w:trPr>
        <w:tc>
          <w:tcPr>
            <w:tcW w:w="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Eventos- encuentros: </w:t>
            </w:r>
            <w:r>
              <w:rPr>
                <w:sz w:val="20"/>
                <w:szCs w:val="20"/>
              </w:rPr>
              <w:t>componente para el desarrollo de actividades y espacios de encuentro, comunión, participación, visibilización e intercambio entre diferentes personas.</w:t>
            </w:r>
          </w:p>
          <w:p w:rsidR="00BE4E2E" w:rsidRDefault="00527501">
            <w:pPr>
              <w:spacing w:before="240" w:after="240"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Los eventos y encuentros pueden adoptar diversas formas (ferias, foros, conversatorios, festivales entre otros) y tienen como finalidad generar experiencias significativas, fortalecer el tejido social, compartir saberes, presentar avances o resultados, y </w:t>
            </w:r>
            <w:r>
              <w:rPr>
                <w:sz w:val="20"/>
                <w:szCs w:val="20"/>
              </w:rPr>
              <w:t>promover el diálogo entre actores clave.</w:t>
            </w:r>
          </w:p>
        </w:tc>
      </w:tr>
    </w:tbl>
    <w:p w:rsidR="00BE4E2E" w:rsidRDefault="00BE4E2E">
      <w:pPr>
        <w:rPr>
          <w:sz w:val="20"/>
          <w:szCs w:val="20"/>
        </w:rPr>
      </w:pPr>
    </w:p>
    <w:p w:rsidR="00BE4E2E" w:rsidRDefault="00BE4E2E">
      <w:pPr>
        <w:rPr>
          <w:sz w:val="20"/>
          <w:szCs w:val="20"/>
        </w:rPr>
      </w:pPr>
    </w:p>
    <w:tbl>
      <w:tblPr>
        <w:tblStyle w:val="ae"/>
        <w:tblW w:w="96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44"/>
        <w:gridCol w:w="7481"/>
      </w:tblGrid>
      <w:tr w:rsidR="00BE4E2E">
        <w:trPr>
          <w:trHeight w:val="750"/>
        </w:trPr>
        <w:tc>
          <w:tcPr>
            <w:tcW w:w="9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Componente específico 1: Performático</w:t>
            </w:r>
          </w:p>
          <w:p w:rsidR="00BE4E2E" w:rsidRDefault="00527501">
            <w:pPr>
              <w:spacing w:after="160" w:line="25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(Sí hay varias actividades del componente enumerarlas)</w:t>
            </w:r>
          </w:p>
        </w:tc>
      </w:tr>
      <w:tr w:rsidR="00BE4E2E">
        <w:trPr>
          <w:trHeight w:val="1140"/>
        </w:trPr>
        <w:tc>
          <w:tcPr>
            <w:tcW w:w="21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Actividad: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jc w:val="both"/>
              <w:rPr>
                <w:sz w:val="20"/>
                <w:szCs w:val="20"/>
              </w:rPr>
            </w:pPr>
          </w:p>
          <w:p w:rsidR="00BE4E2E" w:rsidRDefault="00527501">
            <w:pPr>
              <w:spacing w:after="160" w:line="256" w:lineRule="auto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Describa las características del proyecto de cara al componente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Ejemplo: Performance tipo teatro foro sobre la disposición adecuada de las basuras y la reflexión sobre el cuidado de lo público</w:t>
            </w:r>
          </w:p>
        </w:tc>
      </w:tr>
      <w:tr w:rsidR="00BE4E2E">
        <w:trPr>
          <w:trHeight w:val="1140"/>
        </w:trPr>
        <w:tc>
          <w:tcPr>
            <w:tcW w:w="2144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Productos esperados: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jc w:val="both"/>
              <w:rPr>
                <w:sz w:val="20"/>
                <w:szCs w:val="20"/>
              </w:rPr>
            </w:pPr>
          </w:p>
          <w:p w:rsidR="00BE4E2E" w:rsidRDefault="00527501">
            <w:pPr>
              <w:spacing w:after="160" w:line="256" w:lineRule="auto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Describa los productos asociados a la actividad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 xml:space="preserve">Ejemplo:  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-Creación de un sketch teatral</w:t>
            </w:r>
          </w:p>
          <w:p w:rsidR="00BE4E2E" w:rsidRDefault="00527501">
            <w:pPr>
              <w:spacing w:after="160" w:line="256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i/>
                <w:color w:val="999999"/>
                <w:sz w:val="20"/>
                <w:szCs w:val="20"/>
              </w:rPr>
              <w:lastRenderedPageBreak/>
              <w:t>-5 presentaciones en espacio público, en parques de Bolsillo.</w:t>
            </w:r>
          </w:p>
        </w:tc>
      </w:tr>
      <w:tr w:rsidR="00BE4E2E">
        <w:trPr>
          <w:trHeight w:val="1140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Beneficios a la comunidad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jc w:val="both"/>
              <w:rPr>
                <w:color w:val="999999"/>
                <w:sz w:val="20"/>
                <w:szCs w:val="20"/>
              </w:rPr>
            </w:pPr>
          </w:p>
          <w:p w:rsidR="00BE4E2E" w:rsidRDefault="00527501">
            <w:pPr>
              <w:spacing w:after="160" w:line="256" w:lineRule="auto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Describa hacia quién va orientada la acción y cuál es el conjunto de aportes, impactos positivos o transformaciones que la acción (es) del componente genera sobre una comunidad o grupo poblacional. Estos beneficios pueden ser tangibles o intangibles.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Ejemp</w:t>
            </w:r>
            <w:r>
              <w:rPr>
                <w:i/>
                <w:color w:val="999999"/>
                <w:sz w:val="20"/>
                <w:szCs w:val="20"/>
              </w:rPr>
              <w:t>lo: Los beneficios pueden manifestarse de diversas formas, tales como:</w:t>
            </w:r>
          </w:p>
          <w:p w:rsidR="00BE4E2E" w:rsidRDefault="00527501">
            <w:pPr>
              <w:spacing w:before="240" w:after="240" w:line="240" w:lineRule="auto"/>
              <w:ind w:left="720"/>
              <w:jc w:val="both"/>
              <w:rPr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-Mejoras en el acceso a servicios, recursos o información.</w:t>
            </w:r>
            <w:r>
              <w:rPr>
                <w:i/>
                <w:color w:val="999999"/>
                <w:sz w:val="20"/>
                <w:szCs w:val="20"/>
              </w:rPr>
              <w:br/>
              <w:t>-Fortalecimiento de capacidades locales o individuales.</w:t>
            </w:r>
            <w:r>
              <w:rPr>
                <w:i/>
                <w:color w:val="999999"/>
                <w:sz w:val="20"/>
                <w:szCs w:val="20"/>
              </w:rPr>
              <w:br/>
              <w:t>-Generación de espacios de encuentro, formación, diálogo o participaci</w:t>
            </w:r>
            <w:r>
              <w:rPr>
                <w:i/>
                <w:color w:val="999999"/>
                <w:sz w:val="20"/>
                <w:szCs w:val="20"/>
              </w:rPr>
              <w:t>ón.</w:t>
            </w:r>
            <w:r>
              <w:rPr>
                <w:i/>
                <w:color w:val="999999"/>
                <w:sz w:val="20"/>
                <w:szCs w:val="20"/>
              </w:rPr>
              <w:br/>
              <w:t>-Visibilización de problemáticas o potencialidades comunitarias.</w:t>
            </w:r>
            <w:r>
              <w:rPr>
                <w:i/>
                <w:color w:val="999999"/>
                <w:sz w:val="20"/>
                <w:szCs w:val="20"/>
              </w:rPr>
              <w:br/>
              <w:t>-Apropiación social del conocimiento, la cultura o el territorio.</w:t>
            </w:r>
            <w:r>
              <w:rPr>
                <w:i/>
                <w:color w:val="999999"/>
                <w:sz w:val="20"/>
                <w:szCs w:val="20"/>
              </w:rPr>
              <w:br/>
              <w:t>-Transformación de relaciones, prácticas o imaginarios.</w:t>
            </w:r>
          </w:p>
        </w:tc>
      </w:tr>
      <w:tr w:rsidR="00BE4E2E">
        <w:trPr>
          <w:trHeight w:val="1140"/>
        </w:trPr>
        <w:tc>
          <w:tcPr>
            <w:tcW w:w="21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de incentivo concertado: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</w:t>
            </w:r>
          </w:p>
          <w:p w:rsidR="00BE4E2E" w:rsidRDefault="00527501">
            <w:pPr>
              <w:spacing w:after="160" w:line="256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color w:val="999999"/>
                <w:sz w:val="20"/>
                <w:szCs w:val="20"/>
              </w:rPr>
              <w:t>Describa el valor del incentivo concertado para la creación de la actividad del componente. Contemple el valor total: incluyendo talento humano, materiales y demás elementos que se necesite para su creación e implementación.</w:t>
            </w:r>
          </w:p>
        </w:tc>
      </w:tr>
      <w:tr w:rsidR="00BE4E2E">
        <w:trPr>
          <w:trHeight w:val="1140"/>
        </w:trPr>
        <w:tc>
          <w:tcPr>
            <w:tcW w:w="21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estimada de ejecución: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Proyecte en función de semana o periodo de tiempo</w:t>
            </w:r>
          </w:p>
          <w:p w:rsidR="00BE4E2E" w:rsidRDefault="00BE4E2E">
            <w:pPr>
              <w:spacing w:after="160" w:line="25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BE4E2E">
        <w:trPr>
          <w:trHeight w:val="1140"/>
        </w:trPr>
        <w:tc>
          <w:tcPr>
            <w:tcW w:w="21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Necesidades logísticas y/o técnicas: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jc w:val="both"/>
              <w:rPr>
                <w:color w:val="999999"/>
                <w:sz w:val="20"/>
                <w:szCs w:val="20"/>
              </w:rPr>
            </w:pPr>
          </w:p>
          <w:p w:rsidR="00BE4E2E" w:rsidRDefault="00527501">
            <w:pPr>
              <w:spacing w:after="160" w:line="256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color w:val="999999"/>
                <w:sz w:val="20"/>
                <w:szCs w:val="20"/>
              </w:rPr>
              <w:t xml:space="preserve">Describa los elementos que se necesitan tanto logísticos, como técnicos para llevar a cabo la acción y los productos contemplados. </w:t>
            </w:r>
          </w:p>
        </w:tc>
      </w:tr>
      <w:tr w:rsidR="00BE4E2E">
        <w:trPr>
          <w:trHeight w:val="1140"/>
        </w:trPr>
        <w:tc>
          <w:tcPr>
            <w:tcW w:w="21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participante, representante de actividad: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</w:t>
            </w:r>
          </w:p>
          <w:p w:rsidR="00BE4E2E" w:rsidRDefault="00527501">
            <w:pPr>
              <w:spacing w:after="160" w:line="256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color w:val="999999"/>
                <w:sz w:val="20"/>
                <w:szCs w:val="20"/>
              </w:rPr>
              <w:t>Describa sí es una persona natural, o jurídica, asociación, organización, colectivo, etc. Quién estará a cargo de esta actividad.</w:t>
            </w:r>
          </w:p>
          <w:p w:rsidR="00BE4E2E" w:rsidRDefault="00BE4E2E">
            <w:pPr>
              <w:spacing w:after="160" w:line="25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BE4E2E">
        <w:trPr>
          <w:trHeight w:val="1140"/>
        </w:trPr>
        <w:tc>
          <w:tcPr>
            <w:tcW w:w="21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del participante- representante de actividad: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BE4E2E">
        <w:trPr>
          <w:trHeight w:val="1350"/>
        </w:trPr>
        <w:tc>
          <w:tcPr>
            <w:tcW w:w="21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y Número de</w:t>
            </w:r>
            <w:r>
              <w:rPr>
                <w:b/>
                <w:sz w:val="20"/>
                <w:szCs w:val="20"/>
              </w:rPr>
              <w:t xml:space="preserve"> Documento de Identidad del representante de actividad: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</w:tbl>
    <w:p w:rsidR="00BE4E2E" w:rsidRDefault="00BE4E2E">
      <w:pPr>
        <w:rPr>
          <w:sz w:val="20"/>
          <w:szCs w:val="20"/>
        </w:rPr>
      </w:pPr>
    </w:p>
    <w:p w:rsidR="00BE4E2E" w:rsidRDefault="00BE4E2E">
      <w:pPr>
        <w:rPr>
          <w:sz w:val="20"/>
          <w:szCs w:val="20"/>
        </w:rPr>
      </w:pPr>
    </w:p>
    <w:p w:rsidR="00BE4E2E" w:rsidRDefault="00BE4E2E">
      <w:pPr>
        <w:rPr>
          <w:sz w:val="20"/>
          <w:szCs w:val="20"/>
        </w:rPr>
      </w:pPr>
    </w:p>
    <w:p w:rsidR="00BE4E2E" w:rsidRDefault="00BE4E2E">
      <w:pPr>
        <w:rPr>
          <w:sz w:val="20"/>
          <w:szCs w:val="20"/>
        </w:rPr>
      </w:pPr>
    </w:p>
    <w:p w:rsidR="00BE4E2E" w:rsidRDefault="00BE4E2E">
      <w:pPr>
        <w:rPr>
          <w:sz w:val="20"/>
          <w:szCs w:val="20"/>
        </w:rPr>
      </w:pPr>
    </w:p>
    <w:tbl>
      <w:tblPr>
        <w:tblStyle w:val="af"/>
        <w:tblW w:w="96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44"/>
        <w:gridCol w:w="7481"/>
      </w:tblGrid>
      <w:tr w:rsidR="00BE4E2E">
        <w:trPr>
          <w:trHeight w:val="612"/>
        </w:trPr>
        <w:tc>
          <w:tcPr>
            <w:tcW w:w="9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Componente específico 2: Escenográfico</w:t>
            </w:r>
          </w:p>
          <w:p w:rsidR="00BE4E2E" w:rsidRDefault="00527501">
            <w:pPr>
              <w:spacing w:after="160" w:line="25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(Sí hay varias actividades del componente enumerarlas)</w:t>
            </w:r>
          </w:p>
        </w:tc>
      </w:tr>
      <w:tr w:rsidR="00BE4E2E">
        <w:trPr>
          <w:trHeight w:val="1140"/>
        </w:trPr>
        <w:tc>
          <w:tcPr>
            <w:tcW w:w="21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Actividad: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jc w:val="both"/>
              <w:rPr>
                <w:sz w:val="20"/>
                <w:szCs w:val="20"/>
              </w:rPr>
            </w:pPr>
          </w:p>
          <w:p w:rsidR="00BE4E2E" w:rsidRDefault="00527501">
            <w:pPr>
              <w:spacing w:after="160" w:line="256" w:lineRule="auto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Describa las características del proyecto de cara al componente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 xml:space="preserve">Ejemplo: 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1.Reverdecimiento del parque zonal.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2. Creación de composteras.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 xml:space="preserve">3.Creación de señalética disruptiva en el parque con cuentos de cultura ambiental </w:t>
            </w:r>
          </w:p>
        </w:tc>
      </w:tr>
      <w:tr w:rsidR="00BE4E2E">
        <w:trPr>
          <w:trHeight w:val="1140"/>
        </w:trPr>
        <w:tc>
          <w:tcPr>
            <w:tcW w:w="21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Productos esperados: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jc w:val="both"/>
              <w:rPr>
                <w:sz w:val="20"/>
                <w:szCs w:val="20"/>
              </w:rPr>
            </w:pPr>
          </w:p>
          <w:p w:rsidR="00BE4E2E" w:rsidRDefault="00527501">
            <w:pPr>
              <w:spacing w:after="160" w:line="256" w:lineRule="auto"/>
              <w:jc w:val="both"/>
              <w:rPr>
                <w:color w:val="999999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color w:val="999999"/>
                <w:sz w:val="20"/>
                <w:szCs w:val="20"/>
              </w:rPr>
              <w:t>Describa los productos asociados a la actividad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 xml:space="preserve">Ejemplo:  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-3 siembra de especies nativas en 3 jardineras del parque XX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-2 composteras instaladas en el parque XX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- 4 señaléticas de tipo X instaladas en el parque xx</w:t>
            </w:r>
          </w:p>
        </w:tc>
      </w:tr>
      <w:tr w:rsidR="00BE4E2E">
        <w:trPr>
          <w:trHeight w:val="1140"/>
        </w:trPr>
        <w:tc>
          <w:tcPr>
            <w:tcW w:w="21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Beneficios a la comunidad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jc w:val="center"/>
              <w:rPr>
                <w:color w:val="999999"/>
                <w:sz w:val="20"/>
                <w:szCs w:val="20"/>
              </w:rPr>
            </w:pPr>
          </w:p>
          <w:p w:rsidR="00BE4E2E" w:rsidRDefault="00527501">
            <w:pPr>
              <w:spacing w:after="160" w:line="256" w:lineRule="auto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Describa hacia quién va orientada la acción y cuál es el conjunto de aportes, impactos positivos o transformaciones que la acción (es) del componente genera sobre una comunidad o grupo poblacional. Estos beneficios pueden ser tangibles o intangibles.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Ejemp</w:t>
            </w:r>
            <w:r>
              <w:rPr>
                <w:i/>
                <w:color w:val="999999"/>
                <w:sz w:val="20"/>
                <w:szCs w:val="20"/>
              </w:rPr>
              <w:t>lo: Los beneficios pueden manifestarse de diversas formas, tales como:</w:t>
            </w:r>
          </w:p>
          <w:p w:rsidR="00BE4E2E" w:rsidRDefault="0052750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Mejoras en el acceso a servicios, recursos o información.</w:t>
            </w:r>
          </w:p>
          <w:p w:rsidR="00BE4E2E" w:rsidRDefault="0052750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Fortalecimiento de capacidades locales o individuales.</w:t>
            </w:r>
          </w:p>
          <w:p w:rsidR="00BE4E2E" w:rsidRDefault="0052750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Generación de espacios de encuentro, formación, diálogo o participación</w:t>
            </w:r>
          </w:p>
          <w:p w:rsidR="00BE4E2E" w:rsidRDefault="0052750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Visibilización de problemáticas o potencialidades comunitarias.</w:t>
            </w:r>
          </w:p>
          <w:p w:rsidR="00BE4E2E" w:rsidRDefault="0052750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Apropiación social del conocimiento, la cultura o el territorio</w:t>
            </w:r>
          </w:p>
          <w:p w:rsidR="00BE4E2E" w:rsidRDefault="0052750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jc w:val="both"/>
              <w:rPr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Transformación de relaciones, prácticas o imaginarios.</w:t>
            </w:r>
          </w:p>
        </w:tc>
      </w:tr>
      <w:tr w:rsidR="00BE4E2E">
        <w:trPr>
          <w:trHeight w:val="1140"/>
        </w:trPr>
        <w:tc>
          <w:tcPr>
            <w:tcW w:w="21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de incentivo concertado: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</w:t>
            </w:r>
          </w:p>
          <w:p w:rsidR="00BE4E2E" w:rsidRDefault="00527501">
            <w:pPr>
              <w:spacing w:after="160" w:line="256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color w:val="999999"/>
                <w:sz w:val="20"/>
                <w:szCs w:val="20"/>
              </w:rPr>
              <w:t>Describa el valor del incentivo concertado para la creación de la actividad del componente. Contemple el valor total: incluyendo talento humano, materiales y demás elementos que se necesite para su creación e implementación.</w:t>
            </w:r>
          </w:p>
        </w:tc>
      </w:tr>
      <w:tr w:rsidR="00BE4E2E">
        <w:trPr>
          <w:trHeight w:val="1140"/>
        </w:trPr>
        <w:tc>
          <w:tcPr>
            <w:tcW w:w="21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Fecha estimada de ejecución: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</w:t>
            </w:r>
          </w:p>
          <w:p w:rsidR="00BE4E2E" w:rsidRDefault="00BE4E2E">
            <w:pPr>
              <w:spacing w:after="160" w:line="25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E4E2E">
        <w:trPr>
          <w:trHeight w:val="1140"/>
        </w:trPr>
        <w:tc>
          <w:tcPr>
            <w:tcW w:w="2144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Necesidades logísticas y/o técnicas: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color w:val="999999"/>
                <w:sz w:val="20"/>
                <w:szCs w:val="20"/>
              </w:rPr>
            </w:pPr>
          </w:p>
          <w:p w:rsidR="00BE4E2E" w:rsidRDefault="00527501">
            <w:pPr>
              <w:spacing w:after="160" w:line="256" w:lineRule="auto"/>
              <w:rPr>
                <w:sz w:val="20"/>
                <w:szCs w:val="20"/>
                <w:highlight w:val="yellow"/>
              </w:rPr>
            </w:pPr>
            <w:r>
              <w:rPr>
                <w:color w:val="999999"/>
                <w:sz w:val="20"/>
                <w:szCs w:val="20"/>
              </w:rPr>
              <w:t xml:space="preserve">Describa los elementos que se necesitan tanto logísticos, como técnicos para llevar a cabo la acción y los productos contemplados. </w:t>
            </w:r>
          </w:p>
        </w:tc>
      </w:tr>
      <w:tr w:rsidR="00BE4E2E">
        <w:trPr>
          <w:trHeight w:val="1140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participante, representante de actividad: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</w:t>
            </w:r>
          </w:p>
          <w:p w:rsidR="00BE4E2E" w:rsidRDefault="00527501">
            <w:pPr>
              <w:spacing w:after="160" w:line="256" w:lineRule="auto"/>
              <w:rPr>
                <w:sz w:val="20"/>
                <w:szCs w:val="20"/>
                <w:highlight w:val="yellow"/>
              </w:rPr>
            </w:pPr>
            <w:r>
              <w:rPr>
                <w:color w:val="999999"/>
                <w:sz w:val="20"/>
                <w:szCs w:val="20"/>
              </w:rPr>
              <w:t>Describa sí es una persona natural, o jurídica, asociación, organización, colectivo, etc. Quién estará a cargo de esta actividad.</w:t>
            </w:r>
          </w:p>
          <w:p w:rsidR="00BE4E2E" w:rsidRDefault="00BE4E2E">
            <w:pPr>
              <w:spacing w:after="160" w:line="256" w:lineRule="auto"/>
              <w:rPr>
                <w:sz w:val="20"/>
                <w:szCs w:val="20"/>
                <w:highlight w:val="yellow"/>
              </w:rPr>
            </w:pPr>
          </w:p>
        </w:tc>
      </w:tr>
      <w:tr w:rsidR="00BE4E2E">
        <w:trPr>
          <w:trHeight w:val="1140"/>
        </w:trPr>
        <w:tc>
          <w:tcPr>
            <w:tcW w:w="21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del participante representante de actividad:</w:t>
            </w:r>
          </w:p>
        </w:tc>
        <w:tc>
          <w:tcPr>
            <w:tcW w:w="7481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BE4E2E">
        <w:trPr>
          <w:trHeight w:val="1350"/>
        </w:trPr>
        <w:tc>
          <w:tcPr>
            <w:tcW w:w="21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y Número de Documento de Identidad del representante de actividad: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</w:tbl>
    <w:p w:rsidR="00BE4E2E" w:rsidRDefault="00BE4E2E">
      <w:pPr>
        <w:rPr>
          <w:sz w:val="20"/>
          <w:szCs w:val="20"/>
        </w:rPr>
      </w:pPr>
    </w:p>
    <w:p w:rsidR="00BE4E2E" w:rsidRDefault="00BE4E2E">
      <w:pPr>
        <w:rPr>
          <w:sz w:val="20"/>
          <w:szCs w:val="20"/>
        </w:rPr>
      </w:pPr>
    </w:p>
    <w:p w:rsidR="00BE4E2E" w:rsidRDefault="00BE4E2E">
      <w:pPr>
        <w:rPr>
          <w:sz w:val="20"/>
          <w:szCs w:val="20"/>
        </w:rPr>
      </w:pPr>
    </w:p>
    <w:tbl>
      <w:tblPr>
        <w:tblStyle w:val="af0"/>
        <w:tblpPr w:leftFromText="180" w:rightFromText="180" w:topFromText="180" w:bottomFromText="180" w:vertAnchor="text" w:tblpX="-15"/>
        <w:tblW w:w="96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44"/>
        <w:gridCol w:w="7481"/>
      </w:tblGrid>
      <w:tr w:rsidR="00BE4E2E">
        <w:trPr>
          <w:trHeight w:val="690"/>
        </w:trPr>
        <w:tc>
          <w:tcPr>
            <w:tcW w:w="9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bottom w:w="0" w:type="dxa"/>
            </w:tcMar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Componente específico 3: Narrativo</w:t>
            </w:r>
          </w:p>
          <w:p w:rsidR="00BE4E2E" w:rsidRDefault="00527501">
            <w:pPr>
              <w:spacing w:after="160" w:line="25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(Sí hay varias actividades del componente enumerarlas)</w:t>
            </w:r>
          </w:p>
        </w:tc>
      </w:tr>
      <w:tr w:rsidR="00BE4E2E">
        <w:trPr>
          <w:trHeight w:val="1140"/>
        </w:trPr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Actividad: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BE4E2E" w:rsidRDefault="00BE4E2E">
            <w:pPr>
              <w:spacing w:after="160" w:line="256" w:lineRule="auto"/>
              <w:jc w:val="both"/>
              <w:rPr>
                <w:sz w:val="20"/>
                <w:szCs w:val="20"/>
              </w:rPr>
            </w:pPr>
          </w:p>
          <w:p w:rsidR="00BE4E2E" w:rsidRDefault="00527501">
            <w:pPr>
              <w:spacing w:after="160" w:line="256" w:lineRule="auto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Describa las características del proyecto de cara al componente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 xml:space="preserve">Ejemplo: 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1.Reverdecimiento del parque zonal.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2. Creación de composteras.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 xml:space="preserve">3.Creación de señalética disruptiva en el parque con cuentos de cultura ambiental </w:t>
            </w:r>
          </w:p>
        </w:tc>
      </w:tr>
      <w:tr w:rsidR="00BE4E2E">
        <w:trPr>
          <w:trHeight w:val="1140"/>
        </w:trPr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Productos esperados: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BE4E2E" w:rsidRDefault="00BE4E2E">
            <w:pPr>
              <w:spacing w:after="160" w:line="256" w:lineRule="auto"/>
              <w:jc w:val="both"/>
              <w:rPr>
                <w:sz w:val="20"/>
                <w:szCs w:val="20"/>
              </w:rPr>
            </w:pPr>
          </w:p>
          <w:p w:rsidR="00BE4E2E" w:rsidRDefault="00527501">
            <w:pPr>
              <w:spacing w:after="160" w:line="256" w:lineRule="auto"/>
              <w:jc w:val="both"/>
              <w:rPr>
                <w:color w:val="999999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color w:val="999999"/>
                <w:sz w:val="20"/>
                <w:szCs w:val="20"/>
              </w:rPr>
              <w:t>Describa los productos asociados a la actividad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 xml:space="preserve">Ejemplo:  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-3 siembra de especies nativas en 3 jardineras del parque XX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-2 composteras instaladas en el parque XX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- 4 señaléticas de tipo X instaladas en el parque xx</w:t>
            </w:r>
          </w:p>
        </w:tc>
      </w:tr>
      <w:tr w:rsidR="00BE4E2E">
        <w:trPr>
          <w:trHeight w:val="1140"/>
        </w:trPr>
        <w:tc>
          <w:tcPr>
            <w:tcW w:w="21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Beneficios a la comunidad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jc w:val="both"/>
              <w:rPr>
                <w:color w:val="999999"/>
                <w:sz w:val="20"/>
                <w:szCs w:val="20"/>
              </w:rPr>
            </w:pPr>
          </w:p>
          <w:p w:rsidR="00BE4E2E" w:rsidRDefault="00527501">
            <w:pPr>
              <w:spacing w:after="160" w:line="256" w:lineRule="auto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Describa hacia quién va orientada la acción y cuál es el conjunto de aportes, impactos positivos o transformaciones que la acción (es) del componente genera sobre una comunidad o grupo poblacional. Estos beneficios pueden ser tangibles o intangibles.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Ejemp</w:t>
            </w:r>
            <w:r>
              <w:rPr>
                <w:i/>
                <w:color w:val="999999"/>
                <w:sz w:val="20"/>
                <w:szCs w:val="20"/>
              </w:rPr>
              <w:t>lo: Los beneficios pueden manifestarse de diversas formas, tales como:</w:t>
            </w:r>
          </w:p>
          <w:p w:rsidR="00BE4E2E" w:rsidRDefault="0052750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Mejoras en el acceso a servicios, recursos o información.</w:t>
            </w:r>
          </w:p>
          <w:p w:rsidR="00BE4E2E" w:rsidRDefault="0052750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Fortalecimiento de capacidades locales o individuales.</w:t>
            </w:r>
          </w:p>
          <w:p w:rsidR="00BE4E2E" w:rsidRDefault="0052750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Generación de espacios de encuentro, formación, diálogo o participación</w:t>
            </w:r>
          </w:p>
          <w:p w:rsidR="00BE4E2E" w:rsidRDefault="0052750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Visibilización de problemáticas o potencialidades comunitarias.</w:t>
            </w:r>
          </w:p>
          <w:p w:rsidR="00BE4E2E" w:rsidRDefault="0052750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Apropiación social del conocimiento, la cultura o el territorio</w:t>
            </w:r>
          </w:p>
          <w:p w:rsidR="00BE4E2E" w:rsidRDefault="0052750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Transformación de relaciones, prácticas o imaginarios.</w:t>
            </w:r>
          </w:p>
        </w:tc>
      </w:tr>
      <w:tr w:rsidR="00BE4E2E">
        <w:trPr>
          <w:trHeight w:val="1140"/>
        </w:trPr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de incentivo concertado: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BE4E2E" w:rsidRDefault="00527501">
            <w:pPr>
              <w:spacing w:after="160" w:line="256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i/>
                <w:color w:val="999999"/>
                <w:sz w:val="20"/>
                <w:szCs w:val="20"/>
              </w:rPr>
              <w:t>Describa el valor del incentivo concertado para la creación de la actividad del componente. Contemple el valor total: incluyendo talento humano, materiales y demás elementos que se necesite para su creación e implementación</w:t>
            </w:r>
            <w:r>
              <w:rPr>
                <w:color w:val="999999"/>
                <w:sz w:val="20"/>
                <w:szCs w:val="20"/>
              </w:rPr>
              <w:t>.</w:t>
            </w:r>
          </w:p>
        </w:tc>
      </w:tr>
      <w:tr w:rsidR="00BE4E2E">
        <w:trPr>
          <w:trHeight w:val="1140"/>
        </w:trPr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estimada de ejecución: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BE4E2E" w:rsidRDefault="00527501">
            <w:pPr>
              <w:spacing w:after="160" w:line="256" w:lineRule="auto"/>
              <w:rPr>
                <w:i/>
                <w:sz w:val="20"/>
                <w:szCs w:val="20"/>
                <w:highlight w:val="yellow"/>
              </w:rPr>
            </w:pPr>
            <w:r>
              <w:rPr>
                <w:i/>
                <w:sz w:val="20"/>
                <w:szCs w:val="20"/>
                <w:highlight w:val="yellow"/>
              </w:rPr>
              <w:t xml:space="preserve"> </w:t>
            </w:r>
          </w:p>
          <w:p w:rsidR="00BE4E2E" w:rsidRDefault="00BE4E2E">
            <w:pPr>
              <w:spacing w:after="160" w:line="256" w:lineRule="auto"/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</w:tr>
      <w:tr w:rsidR="00BE4E2E">
        <w:trPr>
          <w:trHeight w:val="1140"/>
        </w:trPr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Necesidades logísticas y/o técnicas: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BE4E2E" w:rsidRDefault="00527501">
            <w:pPr>
              <w:spacing w:after="160" w:line="256" w:lineRule="auto"/>
              <w:rPr>
                <w:i/>
                <w:sz w:val="20"/>
                <w:szCs w:val="20"/>
                <w:highlight w:val="yellow"/>
              </w:rPr>
            </w:pPr>
            <w:r>
              <w:rPr>
                <w:i/>
                <w:color w:val="999999"/>
                <w:sz w:val="20"/>
                <w:szCs w:val="20"/>
              </w:rPr>
              <w:t xml:space="preserve">Describa los elementos que se necesitan tanto logísticos, como técnicos para llevar a cabo la acción y los productos contemplados. </w:t>
            </w:r>
          </w:p>
        </w:tc>
      </w:tr>
      <w:tr w:rsidR="00BE4E2E">
        <w:trPr>
          <w:trHeight w:val="1140"/>
        </w:trPr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participante, representante de actividad: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</w:t>
            </w:r>
          </w:p>
          <w:p w:rsidR="00BE4E2E" w:rsidRDefault="00527501">
            <w:pPr>
              <w:spacing w:after="160" w:line="256" w:lineRule="auto"/>
              <w:rPr>
                <w:sz w:val="20"/>
                <w:szCs w:val="20"/>
                <w:highlight w:val="yellow"/>
              </w:rPr>
            </w:pPr>
            <w:r>
              <w:rPr>
                <w:color w:val="999999"/>
                <w:sz w:val="20"/>
                <w:szCs w:val="20"/>
              </w:rPr>
              <w:t>Describa sí es una persona natu</w:t>
            </w:r>
            <w:r>
              <w:rPr>
                <w:color w:val="999999"/>
                <w:sz w:val="20"/>
                <w:szCs w:val="20"/>
              </w:rPr>
              <w:t>ral, o jurídica, asociación, organización, colectivo, etc. Quién estará a cargo de esta actividad.</w:t>
            </w:r>
          </w:p>
          <w:p w:rsidR="00BE4E2E" w:rsidRDefault="00BE4E2E">
            <w:pPr>
              <w:spacing w:after="160" w:line="256" w:lineRule="auto"/>
              <w:rPr>
                <w:sz w:val="20"/>
                <w:szCs w:val="20"/>
                <w:highlight w:val="yellow"/>
              </w:rPr>
            </w:pPr>
          </w:p>
        </w:tc>
      </w:tr>
      <w:tr w:rsidR="00BE4E2E">
        <w:trPr>
          <w:trHeight w:val="1140"/>
        </w:trPr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del participante representante de actividad: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BE4E2E">
        <w:trPr>
          <w:trHeight w:val="1350"/>
        </w:trPr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y Número de Documento de Identidad del representante de actividad:</w:t>
            </w:r>
          </w:p>
        </w:tc>
        <w:tc>
          <w:tcPr>
            <w:tcW w:w="7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</w:tbl>
    <w:p w:rsidR="00BE4E2E" w:rsidRDefault="00BE4E2E">
      <w:pPr>
        <w:rPr>
          <w:sz w:val="20"/>
          <w:szCs w:val="20"/>
        </w:rPr>
      </w:pPr>
    </w:p>
    <w:tbl>
      <w:tblPr>
        <w:tblStyle w:val="af1"/>
        <w:tblW w:w="96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44"/>
        <w:gridCol w:w="7481"/>
      </w:tblGrid>
      <w:tr w:rsidR="00BE4E2E">
        <w:trPr>
          <w:trHeight w:val="665"/>
        </w:trPr>
        <w:tc>
          <w:tcPr>
            <w:tcW w:w="9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Componente específico 4: Innovación tecnológico</w:t>
            </w:r>
          </w:p>
          <w:p w:rsidR="00BE4E2E" w:rsidRDefault="00527501">
            <w:pPr>
              <w:spacing w:after="160" w:line="25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(Sí hay varias actividades del componente enumerarlas)</w:t>
            </w:r>
          </w:p>
        </w:tc>
      </w:tr>
      <w:tr w:rsidR="00BE4E2E">
        <w:trPr>
          <w:trHeight w:val="1140"/>
        </w:trPr>
        <w:tc>
          <w:tcPr>
            <w:tcW w:w="21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Actividad: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Describa las características del proyecto de cara al componente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 xml:space="preserve">Ejemplo: 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1.Reverdecimiento del parque zonal.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2. Creación de composteras.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3.C</w:t>
            </w:r>
            <w:r>
              <w:rPr>
                <w:i/>
                <w:color w:val="999999"/>
                <w:sz w:val="20"/>
                <w:szCs w:val="20"/>
              </w:rPr>
              <w:t xml:space="preserve">reación de señalética disruptiva en el parque con cuentos de cultura ambiental </w:t>
            </w:r>
          </w:p>
        </w:tc>
      </w:tr>
      <w:tr w:rsidR="00BE4E2E">
        <w:trPr>
          <w:trHeight w:val="1140"/>
        </w:trPr>
        <w:tc>
          <w:tcPr>
            <w:tcW w:w="2144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Productos esperados: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Describa los productos asociados a la actividad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 xml:space="preserve">Ejemplo:  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-3 siembra de especies nativas en 3 jardineras del parque XX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-2 composteras instaladas en el parque XX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- 4 señaléticas de tipo X instaladas en el parque xx</w:t>
            </w:r>
          </w:p>
        </w:tc>
      </w:tr>
      <w:tr w:rsidR="00BE4E2E">
        <w:trPr>
          <w:trHeight w:val="475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Beneficios a la comunidad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Describa hacia quién va orientada la acción y cuál es el conjunto de aportes, impactos positivos o transformaciones que la acción (es) del componente genera sobre una comunidad o grupo poblacional. Estos beneficios pueden ser tangibles o intangibles.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Ejemp</w:t>
            </w:r>
            <w:r>
              <w:rPr>
                <w:i/>
                <w:color w:val="999999"/>
                <w:sz w:val="20"/>
                <w:szCs w:val="20"/>
              </w:rPr>
              <w:t>lo: Los beneficios pueden manifestarse de diversas formas, tales como:</w:t>
            </w:r>
          </w:p>
          <w:p w:rsidR="00BE4E2E" w:rsidRDefault="0052750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Mejoras en el acceso a servicios, recursos o información.</w:t>
            </w:r>
          </w:p>
          <w:p w:rsidR="00BE4E2E" w:rsidRDefault="0052750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Fortalecimiento de capacidades locales o individuales.</w:t>
            </w:r>
          </w:p>
          <w:p w:rsidR="00BE4E2E" w:rsidRDefault="0052750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lastRenderedPageBreak/>
              <w:t>Generación de espacios de encuentro, formación, diálogo o participación</w:t>
            </w:r>
          </w:p>
          <w:p w:rsidR="00BE4E2E" w:rsidRDefault="0052750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Visibilización de problemáticas o potencialidades comunitarias.</w:t>
            </w:r>
          </w:p>
          <w:p w:rsidR="00BE4E2E" w:rsidRDefault="0052750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Apropiación social del conocimiento, la cultura o el territorio</w:t>
            </w:r>
          </w:p>
          <w:p w:rsidR="00BE4E2E" w:rsidRDefault="0052750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Transformación de relaciones, prácticas o imaginarios.</w:t>
            </w:r>
          </w:p>
        </w:tc>
      </w:tr>
      <w:tr w:rsidR="00BE4E2E">
        <w:trPr>
          <w:trHeight w:val="1140"/>
        </w:trPr>
        <w:tc>
          <w:tcPr>
            <w:tcW w:w="21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Valor de incentivo concertado:</w:t>
            </w:r>
          </w:p>
        </w:tc>
        <w:tc>
          <w:tcPr>
            <w:tcW w:w="7481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</w:t>
            </w:r>
          </w:p>
          <w:p w:rsidR="00BE4E2E" w:rsidRDefault="00527501">
            <w:pPr>
              <w:spacing w:after="160" w:line="256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color w:val="999999"/>
                <w:sz w:val="20"/>
                <w:szCs w:val="20"/>
              </w:rPr>
              <w:t>Describa el valor del incentivo concertado para la creación de la actividad del componente. Contemple el valor total: incluyendo talento humano, materiales y demás elementos que se necesite para su creación e implementación.</w:t>
            </w:r>
          </w:p>
        </w:tc>
      </w:tr>
      <w:tr w:rsidR="00BE4E2E">
        <w:trPr>
          <w:trHeight w:val="1140"/>
        </w:trPr>
        <w:tc>
          <w:tcPr>
            <w:tcW w:w="21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estimada de ejecución: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</w:t>
            </w:r>
          </w:p>
          <w:p w:rsidR="00BE4E2E" w:rsidRDefault="00BE4E2E">
            <w:pPr>
              <w:spacing w:after="160" w:line="25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BE4E2E">
        <w:trPr>
          <w:trHeight w:val="1140"/>
        </w:trPr>
        <w:tc>
          <w:tcPr>
            <w:tcW w:w="21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Necesidades logísticas y/o técnicas: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color w:val="999999"/>
                <w:sz w:val="20"/>
                <w:szCs w:val="20"/>
              </w:rPr>
            </w:pPr>
          </w:p>
          <w:p w:rsidR="00BE4E2E" w:rsidRDefault="00527501">
            <w:pPr>
              <w:spacing w:after="160" w:line="256" w:lineRule="auto"/>
              <w:rPr>
                <w:sz w:val="20"/>
                <w:szCs w:val="20"/>
                <w:highlight w:val="yellow"/>
              </w:rPr>
            </w:pPr>
            <w:r>
              <w:rPr>
                <w:color w:val="999999"/>
                <w:sz w:val="20"/>
                <w:szCs w:val="20"/>
              </w:rPr>
              <w:t xml:space="preserve">Describa los elementos que se necesitan tanto logísticos, como técnicos para llevar a cabo la acción y los productos contemplados. </w:t>
            </w:r>
          </w:p>
        </w:tc>
      </w:tr>
      <w:tr w:rsidR="00BE4E2E">
        <w:trPr>
          <w:trHeight w:val="1140"/>
        </w:trPr>
        <w:tc>
          <w:tcPr>
            <w:tcW w:w="21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participante, representante de actividad: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</w:t>
            </w:r>
          </w:p>
          <w:p w:rsidR="00BE4E2E" w:rsidRDefault="00527501">
            <w:pPr>
              <w:spacing w:after="160" w:line="256" w:lineRule="auto"/>
              <w:rPr>
                <w:sz w:val="20"/>
                <w:szCs w:val="20"/>
                <w:highlight w:val="yellow"/>
              </w:rPr>
            </w:pPr>
            <w:r>
              <w:rPr>
                <w:color w:val="999999"/>
                <w:sz w:val="20"/>
                <w:szCs w:val="20"/>
              </w:rPr>
              <w:t>Describa sí es una persona natural, o jurídica, asociación, organización, colectivo, etc. Quién estará a cargo de esta actividad.</w:t>
            </w:r>
          </w:p>
          <w:p w:rsidR="00BE4E2E" w:rsidRDefault="00BE4E2E">
            <w:pPr>
              <w:spacing w:after="160" w:line="256" w:lineRule="auto"/>
              <w:rPr>
                <w:sz w:val="20"/>
                <w:szCs w:val="20"/>
                <w:highlight w:val="yellow"/>
              </w:rPr>
            </w:pPr>
          </w:p>
        </w:tc>
      </w:tr>
      <w:tr w:rsidR="00BE4E2E">
        <w:trPr>
          <w:trHeight w:val="1140"/>
        </w:trPr>
        <w:tc>
          <w:tcPr>
            <w:tcW w:w="21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del participante representante de actividad: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BE4E2E">
        <w:trPr>
          <w:trHeight w:val="1350"/>
        </w:trPr>
        <w:tc>
          <w:tcPr>
            <w:tcW w:w="21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y Número de Documento de Identidad del representante de actividad: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Pedagógicos y/ o formación</w:t>
            </w:r>
          </w:p>
        </w:tc>
      </w:tr>
    </w:tbl>
    <w:p w:rsidR="00BE4E2E" w:rsidRDefault="00BE4E2E">
      <w:pPr>
        <w:rPr>
          <w:sz w:val="20"/>
          <w:szCs w:val="20"/>
        </w:rPr>
      </w:pPr>
    </w:p>
    <w:tbl>
      <w:tblPr>
        <w:tblStyle w:val="af2"/>
        <w:tblW w:w="96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44"/>
        <w:gridCol w:w="7481"/>
      </w:tblGrid>
      <w:tr w:rsidR="00BE4E2E">
        <w:trPr>
          <w:trHeight w:val="648"/>
        </w:trPr>
        <w:tc>
          <w:tcPr>
            <w:tcW w:w="9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Componente específico 5: Pedagógico</w:t>
            </w:r>
          </w:p>
          <w:p w:rsidR="00BE4E2E" w:rsidRDefault="00527501">
            <w:pPr>
              <w:spacing w:after="160" w:line="25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(Sí hay varias actividades del componente enumerarlas)</w:t>
            </w:r>
          </w:p>
        </w:tc>
      </w:tr>
      <w:tr w:rsidR="00BE4E2E">
        <w:trPr>
          <w:trHeight w:val="1140"/>
        </w:trPr>
        <w:tc>
          <w:tcPr>
            <w:tcW w:w="2144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Actividad: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Describa las características del proyecto de cara al componente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 xml:space="preserve">Ejemplo: 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1.Reverdecimiento del parque zonal.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2. Creación de composteras.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 xml:space="preserve">3.Creación de señalética disruptiva en el parque con cuentos de cultura ambiental </w:t>
            </w:r>
          </w:p>
        </w:tc>
      </w:tr>
      <w:tr w:rsidR="00BE4E2E">
        <w:trPr>
          <w:trHeight w:val="754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Productos esperados: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jc w:val="both"/>
              <w:rPr>
                <w:sz w:val="20"/>
                <w:szCs w:val="20"/>
              </w:rPr>
            </w:pPr>
          </w:p>
          <w:p w:rsidR="00BE4E2E" w:rsidRDefault="00527501">
            <w:pPr>
              <w:spacing w:after="160" w:line="256" w:lineRule="auto"/>
              <w:jc w:val="both"/>
              <w:rPr>
                <w:color w:val="999999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color w:val="999999"/>
                <w:sz w:val="20"/>
                <w:szCs w:val="20"/>
              </w:rPr>
              <w:t>Describa los productos asociados a la actividad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 xml:space="preserve">Ejemplo:  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-3 siembra de especies nativas en 3 jardineras del parque XX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-2 composteras instaladas en el parque XX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- 4 señaléticas de tipo X instaladas en el parque xx</w:t>
            </w:r>
          </w:p>
        </w:tc>
      </w:tr>
      <w:tr w:rsidR="00BE4E2E">
        <w:trPr>
          <w:trHeight w:val="1140"/>
        </w:trPr>
        <w:tc>
          <w:tcPr>
            <w:tcW w:w="21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Beneficios a la comunidad</w:t>
            </w:r>
          </w:p>
        </w:tc>
        <w:tc>
          <w:tcPr>
            <w:tcW w:w="7481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Describa hacia quién va orientada la acción y cuál es el conjunto de aportes, impactos positivos o transformaciones que la acción (es) del componente genera sobre una comunidad o grupo poblacional. Estos beneficios pueden ser tangibles o intangibles.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Ejemp</w:t>
            </w:r>
            <w:r>
              <w:rPr>
                <w:i/>
                <w:color w:val="999999"/>
                <w:sz w:val="20"/>
                <w:szCs w:val="20"/>
              </w:rPr>
              <w:t>lo: Los beneficios pueden manifestarse de diversas formas, tales como:</w:t>
            </w:r>
          </w:p>
          <w:p w:rsidR="00BE4E2E" w:rsidRDefault="0052750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-Mejoras en el acceso a servicios, recursos o información.</w:t>
            </w:r>
          </w:p>
          <w:p w:rsidR="00BE4E2E" w:rsidRDefault="0052750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Fortalecimiento de capacidades locales o individuales.</w:t>
            </w:r>
          </w:p>
          <w:p w:rsidR="00BE4E2E" w:rsidRDefault="0052750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Generación de espacios de encuentro, formación, diálogo o participación</w:t>
            </w:r>
          </w:p>
          <w:p w:rsidR="00BE4E2E" w:rsidRDefault="0052750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Visibilización de problemáticas o potencialidades comunitarias.</w:t>
            </w:r>
          </w:p>
          <w:p w:rsidR="00BE4E2E" w:rsidRDefault="0052750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Apropiación social del conocimiento, la cultura o el territorio</w:t>
            </w:r>
          </w:p>
          <w:p w:rsidR="00BE4E2E" w:rsidRDefault="0052750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Transformación de relaciones, prácticas o imaginarios</w:t>
            </w:r>
          </w:p>
        </w:tc>
      </w:tr>
      <w:tr w:rsidR="00BE4E2E">
        <w:trPr>
          <w:trHeight w:val="1140"/>
        </w:trPr>
        <w:tc>
          <w:tcPr>
            <w:tcW w:w="21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de incentivo concertado: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</w:t>
            </w:r>
          </w:p>
          <w:p w:rsidR="00BE4E2E" w:rsidRDefault="00527501">
            <w:pPr>
              <w:spacing w:after="160" w:line="256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color w:val="999999"/>
                <w:sz w:val="20"/>
                <w:szCs w:val="20"/>
              </w:rPr>
              <w:t>Describa el valor del incentivo concertado para la creación de la actividad del componente. Contemple el valor total: incluyendo talento humano, materiales y demás elementos que se necesite para su creación e implementación.</w:t>
            </w:r>
          </w:p>
        </w:tc>
      </w:tr>
      <w:tr w:rsidR="00BE4E2E">
        <w:trPr>
          <w:trHeight w:val="1140"/>
        </w:trPr>
        <w:tc>
          <w:tcPr>
            <w:tcW w:w="21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estimada de ejecución: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</w:t>
            </w:r>
          </w:p>
          <w:p w:rsidR="00BE4E2E" w:rsidRDefault="00BE4E2E">
            <w:pPr>
              <w:spacing w:after="160" w:line="25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BE4E2E">
        <w:trPr>
          <w:trHeight w:val="1140"/>
        </w:trPr>
        <w:tc>
          <w:tcPr>
            <w:tcW w:w="2144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Necesidades logísticas y/o técnicas: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jc w:val="both"/>
              <w:rPr>
                <w:color w:val="999999"/>
                <w:sz w:val="20"/>
                <w:szCs w:val="20"/>
              </w:rPr>
            </w:pPr>
          </w:p>
          <w:p w:rsidR="00BE4E2E" w:rsidRDefault="00527501">
            <w:pPr>
              <w:spacing w:after="160" w:line="256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color w:val="999999"/>
                <w:sz w:val="20"/>
                <w:szCs w:val="20"/>
              </w:rPr>
              <w:t xml:space="preserve">Describa los elementos que se necesitan tanto logísticos, como técnicos para llevar a cabo la acción y los productos contemplados. </w:t>
            </w:r>
          </w:p>
        </w:tc>
      </w:tr>
      <w:tr w:rsidR="00BE4E2E">
        <w:trPr>
          <w:trHeight w:val="1140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participante, representante de actividad: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</w:t>
            </w:r>
          </w:p>
          <w:p w:rsidR="00BE4E2E" w:rsidRDefault="00527501">
            <w:pPr>
              <w:spacing w:after="160" w:line="256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color w:val="999999"/>
                <w:sz w:val="20"/>
                <w:szCs w:val="20"/>
              </w:rPr>
              <w:t>Describa sí es una persona natural, o jurídica, asociación, organización, colectivo, etc. Quién estará a cargo de esta actividad.</w:t>
            </w:r>
          </w:p>
          <w:p w:rsidR="00BE4E2E" w:rsidRDefault="00BE4E2E">
            <w:pPr>
              <w:spacing w:after="160" w:line="25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BE4E2E">
        <w:trPr>
          <w:trHeight w:val="1140"/>
        </w:trPr>
        <w:tc>
          <w:tcPr>
            <w:tcW w:w="21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del participante representante de actividad:</w:t>
            </w:r>
          </w:p>
        </w:tc>
        <w:tc>
          <w:tcPr>
            <w:tcW w:w="7481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BE4E2E">
        <w:trPr>
          <w:trHeight w:val="1350"/>
        </w:trPr>
        <w:tc>
          <w:tcPr>
            <w:tcW w:w="21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Tipo y Número de Documento de Identidad del representante de actividad: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sz w:val="20"/>
                <w:szCs w:val="20"/>
                <w:highlight w:val="yellow"/>
              </w:rPr>
            </w:pPr>
          </w:p>
        </w:tc>
      </w:tr>
    </w:tbl>
    <w:p w:rsidR="00BE4E2E" w:rsidRDefault="00BE4E2E">
      <w:pPr>
        <w:rPr>
          <w:sz w:val="20"/>
          <w:szCs w:val="20"/>
        </w:rPr>
      </w:pPr>
    </w:p>
    <w:p w:rsidR="00BE4E2E" w:rsidRDefault="00BE4E2E">
      <w:pPr>
        <w:rPr>
          <w:sz w:val="20"/>
          <w:szCs w:val="20"/>
        </w:rPr>
      </w:pPr>
    </w:p>
    <w:p w:rsidR="00BE4E2E" w:rsidRDefault="00BE4E2E">
      <w:pPr>
        <w:rPr>
          <w:sz w:val="20"/>
          <w:szCs w:val="20"/>
        </w:rPr>
      </w:pPr>
    </w:p>
    <w:tbl>
      <w:tblPr>
        <w:tblStyle w:val="af3"/>
        <w:tblW w:w="89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95"/>
        <w:gridCol w:w="6960"/>
      </w:tblGrid>
      <w:tr w:rsidR="00BE4E2E">
        <w:trPr>
          <w:trHeight w:val="612"/>
        </w:trPr>
        <w:tc>
          <w:tcPr>
            <w:tcW w:w="8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Componente específico 6: Eventos - encuentros</w:t>
            </w:r>
          </w:p>
          <w:p w:rsidR="00BE4E2E" w:rsidRDefault="00527501">
            <w:pPr>
              <w:spacing w:after="160" w:line="256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(Sí hay varias actividades del componente enumerarlas)</w:t>
            </w:r>
          </w:p>
        </w:tc>
      </w:tr>
      <w:tr w:rsidR="00BE4E2E">
        <w:trPr>
          <w:trHeight w:val="1140"/>
        </w:trPr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Actividad: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jc w:val="both"/>
              <w:rPr>
                <w:sz w:val="20"/>
                <w:szCs w:val="20"/>
              </w:rPr>
            </w:pPr>
          </w:p>
          <w:p w:rsidR="00BE4E2E" w:rsidRDefault="00527501">
            <w:pPr>
              <w:spacing w:after="160" w:line="256" w:lineRule="auto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Describa las características del proyecto de cara al componente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 xml:space="preserve">Ejemplo: 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1.Reverdecimiento del parque zonal.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2. Creación de composteras.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 xml:space="preserve">3.Creación de señalética disruptiva en el parque con cuentos de cultura ambiental </w:t>
            </w:r>
          </w:p>
        </w:tc>
      </w:tr>
      <w:tr w:rsidR="00BE4E2E">
        <w:trPr>
          <w:trHeight w:val="1140"/>
        </w:trPr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Productos esperados: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jc w:val="both"/>
              <w:rPr>
                <w:sz w:val="20"/>
                <w:szCs w:val="20"/>
              </w:rPr>
            </w:pPr>
          </w:p>
          <w:p w:rsidR="00BE4E2E" w:rsidRDefault="00527501">
            <w:pPr>
              <w:spacing w:after="160" w:line="256" w:lineRule="auto"/>
              <w:jc w:val="both"/>
              <w:rPr>
                <w:color w:val="999999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color w:val="999999"/>
                <w:sz w:val="20"/>
                <w:szCs w:val="20"/>
              </w:rPr>
              <w:t>Describa los productos asociados a la actividad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 xml:space="preserve">Ejemplo:  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-3 siembra de especies nativas en 3 jardineras del parque XX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-2 composteras instaladas en el parque XX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- 4 señaléticas de tipo X instaladas en el parque xx</w:t>
            </w:r>
          </w:p>
        </w:tc>
      </w:tr>
      <w:tr w:rsidR="00BE4E2E">
        <w:trPr>
          <w:trHeight w:val="1140"/>
        </w:trPr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Beneficios a la comunidad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jc w:val="both"/>
              <w:rPr>
                <w:color w:val="999999"/>
                <w:sz w:val="20"/>
                <w:szCs w:val="20"/>
              </w:rPr>
            </w:pPr>
          </w:p>
          <w:p w:rsidR="00BE4E2E" w:rsidRDefault="00527501">
            <w:pPr>
              <w:spacing w:after="160" w:line="256" w:lineRule="auto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Describa hacia quién va orientada la acción y cuál es el conjunto de aportes, impactos positivos o transformaciones que la acción (es) del componente genera sobre una comunidad o grupo poblacional. Estos beneficios pueden ser tangibles o intangibles.</w:t>
            </w:r>
          </w:p>
          <w:p w:rsidR="00BE4E2E" w:rsidRDefault="00527501">
            <w:pPr>
              <w:spacing w:after="160" w:line="256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Ejemp</w:t>
            </w:r>
            <w:r>
              <w:rPr>
                <w:i/>
                <w:color w:val="999999"/>
                <w:sz w:val="20"/>
                <w:szCs w:val="20"/>
              </w:rPr>
              <w:t>lo: Los beneficios pueden manifestarse de diversas formas, tales como:</w:t>
            </w:r>
          </w:p>
          <w:p w:rsidR="00BE4E2E" w:rsidRDefault="0052750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-Mejoras en el acceso a servicios, recursos o información.</w:t>
            </w:r>
          </w:p>
          <w:p w:rsidR="00BE4E2E" w:rsidRDefault="0052750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Fortalecimiento de capacidades locales o individuales.</w:t>
            </w:r>
          </w:p>
          <w:p w:rsidR="00BE4E2E" w:rsidRDefault="0052750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Generación de espacios de encuentro, formación, diálogo o participación</w:t>
            </w:r>
          </w:p>
          <w:p w:rsidR="00BE4E2E" w:rsidRDefault="0052750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Visibilización de problemáticas o potencialidades comunitarias.</w:t>
            </w:r>
          </w:p>
          <w:p w:rsidR="00BE4E2E" w:rsidRDefault="0052750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Apropiación social del conocimiento, la cultura o el territorio</w:t>
            </w:r>
          </w:p>
          <w:p w:rsidR="00BE4E2E" w:rsidRDefault="0052750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jc w:val="both"/>
              <w:rPr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Transformación de relaciones, prácticas o imaginarios</w:t>
            </w:r>
          </w:p>
        </w:tc>
      </w:tr>
      <w:tr w:rsidR="00BE4E2E">
        <w:trPr>
          <w:trHeight w:val="1140"/>
        </w:trPr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Valor de incentivo concertado: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color w:val="999999"/>
                <w:sz w:val="20"/>
                <w:szCs w:val="20"/>
              </w:rPr>
              <w:t>Describa el valor del incentivo concertado para la creación de la actividad del componente. Contemple el valor total: incluyendo talento humano, materiales y demás elementos que se necesite para su creación e implementación.</w:t>
            </w:r>
          </w:p>
        </w:tc>
      </w:tr>
      <w:tr w:rsidR="00BE4E2E">
        <w:trPr>
          <w:trHeight w:val="1140"/>
        </w:trPr>
        <w:tc>
          <w:tcPr>
            <w:tcW w:w="1995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estimada de ejecución: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BE4E2E">
        <w:trPr>
          <w:trHeight w:val="114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Necesidades logísticas y/o técnicas: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color w:val="999999"/>
                <w:sz w:val="20"/>
                <w:szCs w:val="20"/>
              </w:rPr>
            </w:pPr>
          </w:p>
          <w:p w:rsidR="00BE4E2E" w:rsidRDefault="00527501">
            <w:pPr>
              <w:spacing w:after="160" w:line="256" w:lineRule="auto"/>
              <w:rPr>
                <w:sz w:val="20"/>
                <w:szCs w:val="20"/>
                <w:highlight w:val="yellow"/>
              </w:rPr>
            </w:pPr>
            <w:r>
              <w:rPr>
                <w:color w:val="999999"/>
                <w:sz w:val="20"/>
                <w:szCs w:val="20"/>
              </w:rPr>
              <w:t xml:space="preserve">Describa los elementos que se necesitan tanto logísticos, como técnicos para llevar a cabo la acción y los productos contemplados. </w:t>
            </w:r>
          </w:p>
        </w:tc>
      </w:tr>
      <w:tr w:rsidR="00BE4E2E">
        <w:trPr>
          <w:trHeight w:val="1140"/>
        </w:trPr>
        <w:tc>
          <w:tcPr>
            <w:tcW w:w="19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participante, representante de actividad:</w:t>
            </w:r>
          </w:p>
        </w:tc>
        <w:tc>
          <w:tcPr>
            <w:tcW w:w="6960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sz w:val="20"/>
                <w:szCs w:val="20"/>
                <w:highlight w:val="yellow"/>
              </w:rPr>
            </w:pPr>
          </w:p>
          <w:p w:rsidR="00BE4E2E" w:rsidRDefault="00527501">
            <w:pPr>
              <w:spacing w:after="160" w:line="256" w:lineRule="auto"/>
              <w:rPr>
                <w:sz w:val="20"/>
                <w:szCs w:val="20"/>
                <w:highlight w:val="yellow"/>
              </w:rPr>
            </w:pPr>
            <w:r>
              <w:rPr>
                <w:color w:val="999999"/>
                <w:sz w:val="20"/>
                <w:szCs w:val="20"/>
              </w:rPr>
              <w:t>Describa sí es una persona natural, o jurídica, asociación, organización, colectivo, etc. Quién estará a cargo de esta actividad.</w:t>
            </w:r>
          </w:p>
        </w:tc>
      </w:tr>
      <w:tr w:rsidR="00BE4E2E">
        <w:trPr>
          <w:trHeight w:val="1140"/>
        </w:trPr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del participante representante de actividad: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BE4E2E">
        <w:trPr>
          <w:trHeight w:val="1350"/>
        </w:trPr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y Número de Documento de Identidad del representante de actividad: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sz w:val="20"/>
                <w:szCs w:val="20"/>
                <w:highlight w:val="yellow"/>
              </w:rPr>
            </w:pPr>
          </w:p>
        </w:tc>
      </w:tr>
    </w:tbl>
    <w:p w:rsidR="00BE4E2E" w:rsidRDefault="00BE4E2E">
      <w:pPr>
        <w:rPr>
          <w:sz w:val="20"/>
          <w:szCs w:val="20"/>
        </w:rPr>
      </w:pPr>
    </w:p>
    <w:p w:rsidR="00BE4E2E" w:rsidRDefault="00527501">
      <w:pPr>
        <w:spacing w:line="25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4.   Integrantes y responsables de actividades del Hito Cultural - Manifestación de acuerdo:</w:t>
      </w:r>
    </w:p>
    <w:p w:rsidR="00BE4E2E" w:rsidRDefault="00BE4E2E">
      <w:pPr>
        <w:rPr>
          <w:sz w:val="20"/>
          <w:szCs w:val="20"/>
        </w:rPr>
      </w:pPr>
    </w:p>
    <w:p w:rsidR="00BE4E2E" w:rsidRDefault="00527501">
      <w:pPr>
        <w:spacing w:before="240" w:after="24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A continuación, las personas que hacen parte de la formulación del Hito propuesto y han cumplido con su asistencia de al menos el 80% del proceso</w:t>
      </w:r>
      <w:r>
        <w:rPr>
          <w:sz w:val="20"/>
          <w:szCs w:val="20"/>
          <w:vertAlign w:val="superscript"/>
        </w:rPr>
        <w:footnoteReference w:id="1"/>
      </w:r>
      <w:r>
        <w:rPr>
          <w:sz w:val="20"/>
          <w:szCs w:val="20"/>
        </w:rPr>
        <w:t>,  manifiestan, mediante su firma, que:</w:t>
      </w:r>
    </w:p>
    <w:p w:rsidR="00BE4E2E" w:rsidRDefault="0052750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line="25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Han participado activamente en el proceso de construcción y concertaci</w:t>
      </w:r>
      <w:r>
        <w:rPr>
          <w:color w:val="000000"/>
          <w:sz w:val="20"/>
          <w:szCs w:val="20"/>
        </w:rPr>
        <w:t>ón de las actividades descritas en este formato.</w:t>
      </w:r>
    </w:p>
    <w:p w:rsidR="00BE4E2E" w:rsidRDefault="0052750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Están de acuerdo con los objetivos, componentes, actividades, productos esperados y compromisos establecidos en la presente propuesta.</w:t>
      </w:r>
    </w:p>
    <w:p w:rsidR="00BE4E2E" w:rsidRDefault="0052750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Aceptan los principios de corresponsabilidad, participación y transparencia que rigen los Laboratorios de Transformaciones Culturales Situadas.</w:t>
      </w:r>
    </w:p>
    <w:p w:rsidR="00BE4E2E" w:rsidRDefault="0052750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25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En caso de ser beneficiarias de incentivo, se comprometen a cumplir con los requisitos administrativos, la ejecu</w:t>
      </w:r>
      <w:r>
        <w:rPr>
          <w:color w:val="000000"/>
          <w:sz w:val="20"/>
          <w:szCs w:val="20"/>
        </w:rPr>
        <w:t xml:space="preserve">ción de las actividades de acuerdo a lo acordado y concertado en el grupo del laboratorio, la </w:t>
      </w:r>
      <w:r>
        <w:rPr>
          <w:color w:val="000000"/>
          <w:sz w:val="20"/>
          <w:szCs w:val="20"/>
        </w:rPr>
        <w:lastRenderedPageBreak/>
        <w:t>entrega de productos, evidencias según los lineamientos de la SCRD y el incentivo económico acordado a las personas vinculadas en las actividades de las que son r</w:t>
      </w:r>
      <w:r>
        <w:rPr>
          <w:color w:val="000000"/>
          <w:sz w:val="20"/>
          <w:szCs w:val="20"/>
        </w:rPr>
        <w:t>esponsables.</w:t>
      </w:r>
    </w:p>
    <w:p w:rsidR="00BE4E2E" w:rsidRDefault="00527501">
      <w:pPr>
        <w:spacing w:before="240" w:after="24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Esta manifestación de acuerdo se entiende como parte del proceso participativo y será verificada por el equipo facilitador de la Secretaría Distrital de Cultura, Recreación y Deporte (SCRD) como condición para avanzar hacia la validación y eje</w:t>
      </w:r>
      <w:r>
        <w:rPr>
          <w:sz w:val="20"/>
          <w:szCs w:val="20"/>
        </w:rPr>
        <w:t>cución del hito cultural.</w:t>
      </w:r>
    </w:p>
    <w:p w:rsidR="00BE4E2E" w:rsidRDefault="00BE4E2E">
      <w:pPr>
        <w:spacing w:line="256" w:lineRule="auto"/>
        <w:rPr>
          <w:sz w:val="20"/>
          <w:szCs w:val="20"/>
        </w:rPr>
      </w:pPr>
    </w:p>
    <w:p w:rsidR="00BE4E2E" w:rsidRDefault="00BE4E2E">
      <w:pPr>
        <w:spacing w:line="256" w:lineRule="auto"/>
        <w:rPr>
          <w:sz w:val="20"/>
          <w:szCs w:val="20"/>
        </w:rPr>
      </w:pPr>
    </w:p>
    <w:p w:rsidR="00BE4E2E" w:rsidRDefault="00BE4E2E">
      <w:pPr>
        <w:spacing w:line="256" w:lineRule="auto"/>
        <w:rPr>
          <w:sz w:val="20"/>
          <w:szCs w:val="20"/>
        </w:rPr>
      </w:pPr>
    </w:p>
    <w:p w:rsidR="00BE4E2E" w:rsidRDefault="00BE4E2E">
      <w:pPr>
        <w:spacing w:line="256" w:lineRule="auto"/>
        <w:rPr>
          <w:sz w:val="20"/>
          <w:szCs w:val="20"/>
        </w:rPr>
      </w:pPr>
    </w:p>
    <w:p w:rsidR="00BE4E2E" w:rsidRDefault="00BE4E2E">
      <w:pPr>
        <w:spacing w:line="256" w:lineRule="auto"/>
        <w:rPr>
          <w:sz w:val="20"/>
          <w:szCs w:val="20"/>
        </w:rPr>
      </w:pPr>
    </w:p>
    <w:p w:rsidR="00BE4E2E" w:rsidRDefault="00BE4E2E">
      <w:pPr>
        <w:spacing w:line="256" w:lineRule="auto"/>
        <w:rPr>
          <w:sz w:val="20"/>
          <w:szCs w:val="20"/>
        </w:rPr>
      </w:pPr>
    </w:p>
    <w:tbl>
      <w:tblPr>
        <w:tblStyle w:val="af4"/>
        <w:tblW w:w="96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79"/>
        <w:gridCol w:w="1733"/>
        <w:gridCol w:w="1657"/>
        <w:gridCol w:w="1458"/>
        <w:gridCol w:w="1345"/>
        <w:gridCol w:w="1653"/>
      </w:tblGrid>
      <w:tr w:rsidR="00BE4E2E">
        <w:trPr>
          <w:trHeight w:val="555"/>
        </w:trPr>
        <w:tc>
          <w:tcPr>
            <w:tcW w:w="96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Integrantes de Hito Cultural</w:t>
            </w:r>
          </w:p>
        </w:tc>
      </w:tr>
      <w:tr w:rsidR="00BE4E2E">
        <w:trPr>
          <w:trHeight w:val="1230"/>
        </w:trPr>
        <w:tc>
          <w:tcPr>
            <w:tcW w:w="1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completo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Número de cédula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Componente en el que participa</w:t>
            </w:r>
          </w:p>
          <w:p w:rsidR="00BE4E2E" w:rsidRDefault="00527501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1.Performático/ 2. Escenográfico/ </w:t>
            </w:r>
          </w:p>
          <w:p w:rsidR="00BE4E2E" w:rsidRDefault="00527501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3.Narrativo/ 4. Innovación y Tecnología/ 5. Pedagógico/ 6. Eventos y encuentros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Rol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¿Es delegado de la iniciativa del incentivo o Beneficiario Directo del incentivo</w:t>
            </w:r>
            <w:r>
              <w:rPr>
                <w:b/>
                <w:sz w:val="20"/>
                <w:szCs w:val="20"/>
                <w:vertAlign w:val="superscript"/>
              </w:rPr>
              <w:footnoteReference w:id="2"/>
            </w:r>
            <w:r>
              <w:rPr>
                <w:b/>
                <w:sz w:val="20"/>
                <w:szCs w:val="20"/>
              </w:rPr>
              <w:t>?</w:t>
            </w:r>
          </w:p>
          <w:p w:rsidR="00BE4E2E" w:rsidRDefault="005275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(Sí / No)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Firma</w:t>
            </w:r>
          </w:p>
        </w:tc>
      </w:tr>
      <w:tr w:rsidR="00BE4E2E">
        <w:trPr>
          <w:trHeight w:val="405"/>
        </w:trPr>
        <w:tc>
          <w:tcPr>
            <w:tcW w:w="1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4E2E">
        <w:trPr>
          <w:trHeight w:val="405"/>
        </w:trPr>
        <w:tc>
          <w:tcPr>
            <w:tcW w:w="1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4E2E">
        <w:trPr>
          <w:trHeight w:val="405"/>
        </w:trPr>
        <w:tc>
          <w:tcPr>
            <w:tcW w:w="1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4E2E">
        <w:trPr>
          <w:trHeight w:val="405"/>
        </w:trPr>
        <w:tc>
          <w:tcPr>
            <w:tcW w:w="1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4E2E">
        <w:trPr>
          <w:trHeight w:val="405"/>
        </w:trPr>
        <w:tc>
          <w:tcPr>
            <w:tcW w:w="1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4E2E">
        <w:trPr>
          <w:trHeight w:val="405"/>
        </w:trPr>
        <w:tc>
          <w:tcPr>
            <w:tcW w:w="1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4E2E">
        <w:trPr>
          <w:trHeight w:val="405"/>
        </w:trPr>
        <w:tc>
          <w:tcPr>
            <w:tcW w:w="1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4E2E">
        <w:trPr>
          <w:trHeight w:val="405"/>
        </w:trPr>
        <w:tc>
          <w:tcPr>
            <w:tcW w:w="1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4E2E">
        <w:trPr>
          <w:trHeight w:val="405"/>
        </w:trPr>
        <w:tc>
          <w:tcPr>
            <w:tcW w:w="1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4E2E">
        <w:trPr>
          <w:trHeight w:val="405"/>
        </w:trPr>
        <w:tc>
          <w:tcPr>
            <w:tcW w:w="1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4E2E">
        <w:trPr>
          <w:trHeight w:val="405"/>
        </w:trPr>
        <w:tc>
          <w:tcPr>
            <w:tcW w:w="1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4E2E">
        <w:trPr>
          <w:trHeight w:val="405"/>
        </w:trPr>
        <w:tc>
          <w:tcPr>
            <w:tcW w:w="1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4E2E">
        <w:trPr>
          <w:trHeight w:val="405"/>
        </w:trPr>
        <w:tc>
          <w:tcPr>
            <w:tcW w:w="1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4E2E">
        <w:trPr>
          <w:trHeight w:val="405"/>
        </w:trPr>
        <w:tc>
          <w:tcPr>
            <w:tcW w:w="1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4E2E">
        <w:trPr>
          <w:trHeight w:val="405"/>
        </w:trPr>
        <w:tc>
          <w:tcPr>
            <w:tcW w:w="1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4E2E">
        <w:trPr>
          <w:trHeight w:val="405"/>
        </w:trPr>
        <w:tc>
          <w:tcPr>
            <w:tcW w:w="1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4E2E">
        <w:trPr>
          <w:trHeight w:val="405"/>
        </w:trPr>
        <w:tc>
          <w:tcPr>
            <w:tcW w:w="1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4E2E">
        <w:trPr>
          <w:trHeight w:val="405"/>
        </w:trPr>
        <w:tc>
          <w:tcPr>
            <w:tcW w:w="1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4E2E">
        <w:trPr>
          <w:trHeight w:val="405"/>
        </w:trPr>
        <w:tc>
          <w:tcPr>
            <w:tcW w:w="1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4E2E">
        <w:trPr>
          <w:trHeight w:val="405"/>
        </w:trPr>
        <w:tc>
          <w:tcPr>
            <w:tcW w:w="1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E4E2E" w:rsidRDefault="00527501">
      <w:pPr>
        <w:spacing w:line="25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:rsidR="00BE4E2E" w:rsidRDefault="00527501">
      <w:pPr>
        <w:rPr>
          <w:b/>
          <w:sz w:val="20"/>
          <w:szCs w:val="20"/>
        </w:rPr>
      </w:pPr>
      <w:r>
        <w:br w:type="page"/>
      </w:r>
    </w:p>
    <w:p w:rsidR="00BE4E2E" w:rsidRDefault="00527501">
      <w:pPr>
        <w:spacing w:after="160" w:line="256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Los siguientes ítems se diligencian exclusivamente por parte del equipo facilitador de la SCRD 2025.</w:t>
      </w:r>
    </w:p>
    <w:p w:rsidR="00BE4E2E" w:rsidRDefault="00BE4E2E">
      <w:pPr>
        <w:rPr>
          <w:sz w:val="20"/>
          <w:szCs w:val="20"/>
        </w:rPr>
      </w:pPr>
    </w:p>
    <w:p w:rsidR="00BE4E2E" w:rsidRDefault="00527501">
      <w:pPr>
        <w:spacing w:line="256" w:lineRule="auto"/>
        <w:rPr>
          <w:sz w:val="20"/>
          <w:szCs w:val="20"/>
        </w:rPr>
      </w:pPr>
      <w:r>
        <w:rPr>
          <w:b/>
          <w:sz w:val="20"/>
          <w:szCs w:val="20"/>
        </w:rPr>
        <w:t>5. Criterios de validación:</w:t>
      </w:r>
      <w:r>
        <w:rPr>
          <w:sz w:val="20"/>
          <w:szCs w:val="20"/>
        </w:rPr>
        <w:t xml:space="preserve"> (Relacione los criterios según corresponda)</w:t>
      </w:r>
    </w:p>
    <w:p w:rsidR="00BE4E2E" w:rsidRDefault="00BE4E2E">
      <w:pPr>
        <w:rPr>
          <w:sz w:val="20"/>
          <w:szCs w:val="20"/>
        </w:rPr>
      </w:pPr>
    </w:p>
    <w:tbl>
      <w:tblPr>
        <w:tblStyle w:val="af5"/>
        <w:tblW w:w="96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16"/>
        <w:gridCol w:w="1374"/>
        <w:gridCol w:w="4335"/>
      </w:tblGrid>
      <w:tr w:rsidR="00BE4E2E">
        <w:trPr>
          <w:trHeight w:val="885"/>
        </w:trPr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</w:p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Criterios</w:t>
            </w:r>
          </w:p>
        </w:tc>
        <w:tc>
          <w:tcPr>
            <w:tcW w:w="13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Cumple / No Cumple</w:t>
            </w:r>
          </w:p>
        </w:tc>
        <w:tc>
          <w:tcPr>
            <w:tcW w:w="4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BE4E2E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</w:p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Observación del equipo facilitador de la SCRD</w:t>
            </w:r>
          </w:p>
        </w:tc>
      </w:tr>
      <w:tr w:rsidR="00BE4E2E">
        <w:trPr>
          <w:trHeight w:val="2878"/>
        </w:trPr>
        <w:tc>
          <w:tcPr>
            <w:tcW w:w="39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Pertinencia del Hito de acuerdo al enfoque de cultura ciudadana:</w:t>
            </w:r>
          </w:p>
          <w:p w:rsidR="00BE4E2E" w:rsidRDefault="00527501">
            <w:pPr>
              <w:spacing w:after="160" w:line="256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Valora que las acciones y productos construidos fomenten soluciones basadas en una mirada cultural de la problemática- comportamiento en donde se priorice la </w:t>
            </w:r>
            <w:r>
              <w:rPr>
                <w:sz w:val="20"/>
                <w:szCs w:val="20"/>
              </w:rPr>
              <w:t xml:space="preserve">ggauto </w:t>
            </w:r>
            <w:r>
              <w:rPr>
                <w:sz w:val="20"/>
                <w:szCs w:val="20"/>
                <w:highlight w:val="white"/>
              </w:rPr>
              <w:t>y la mutua regulación, pequeños “Nudges” (empujones), conversaciones ciudadanas, creación d</w:t>
            </w:r>
            <w:r>
              <w:rPr>
                <w:sz w:val="20"/>
                <w:szCs w:val="20"/>
                <w:highlight w:val="white"/>
              </w:rPr>
              <w:t>e acuerdos y/o el fortalecimiento de elementos culturales para el fortalecimiento del orgullo barrial.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4E2E">
        <w:trPr>
          <w:trHeight w:val="2775"/>
        </w:trPr>
        <w:tc>
          <w:tcPr>
            <w:tcW w:w="3916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Pertinencia territorial: valora el grado de alineación del hito barrial con las realidades, prácticas y necesidades del territorio de acuerdo a la p</w:t>
            </w:r>
            <w:r>
              <w:rPr>
                <w:sz w:val="20"/>
                <w:szCs w:val="20"/>
                <w:highlight w:val="white"/>
              </w:rPr>
              <w:t>roblemática- temática priorizada. Se valoran especialmente las actividades que:</w:t>
            </w:r>
          </w:p>
          <w:p w:rsidR="00BE4E2E" w:rsidRDefault="0052750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Fortalezcan las expresiones culturales locales y las agencias ciudadanas locales.</w:t>
            </w:r>
          </w:p>
          <w:p w:rsidR="00BE4E2E" w:rsidRDefault="0052750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Involucran saberes comunitarios del territorio.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4E2E">
        <w:trPr>
          <w:trHeight w:val="603"/>
        </w:trPr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Impacto comunitario: Valora el potencial del hito para generar beneficios culturales, simbólicos y sociales significativos en la comunidad local para la transformación cultural, motivando y fortaleciendo acciones colectivas que impliquen cooperación, coord</w:t>
            </w:r>
            <w:r>
              <w:rPr>
                <w:sz w:val="20"/>
                <w:szCs w:val="20"/>
                <w:highlight w:val="white"/>
              </w:rPr>
              <w:t>inación y aprendizaje social.</w:t>
            </w:r>
          </w:p>
          <w:p w:rsidR="00BE4E2E" w:rsidRDefault="0052750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Acciones que involucren a actores barriales más allá de quienes han hecho parte del laboratorio</w:t>
            </w:r>
          </w:p>
          <w:p w:rsidR="00BE4E2E" w:rsidRDefault="00527501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Acciones y productos que convoquen a la acción colectiva y fortalezcan la agencia ciudadana.</w:t>
            </w:r>
          </w:p>
          <w:p w:rsidR="00BE4E2E" w:rsidRDefault="00527501">
            <w:pPr>
              <w:ind w:left="360" w:hanging="3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● </w:t>
            </w:r>
            <w:r>
              <w:rPr>
                <w:sz w:val="20"/>
                <w:szCs w:val="20"/>
                <w:highlight w:val="white"/>
              </w:rPr>
              <w:tab/>
            </w:r>
            <w:r>
              <w:rPr>
                <w:sz w:val="20"/>
                <w:szCs w:val="20"/>
                <w:highlight w:val="white"/>
              </w:rPr>
              <w:t xml:space="preserve">Transferencia de conocimientos y saberes que permitan incidir en la </w:t>
            </w:r>
            <w:r>
              <w:rPr>
                <w:sz w:val="20"/>
                <w:szCs w:val="20"/>
                <w:highlight w:val="white"/>
              </w:rPr>
              <w:lastRenderedPageBreak/>
              <w:t>problemática a trabajar y /o fortalecer elementos barriales que fomenten el orgullo del territorio.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4E2E">
        <w:trPr>
          <w:trHeight w:val="2743"/>
        </w:trPr>
        <w:tc>
          <w:tcPr>
            <w:tcW w:w="39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Viabilidad técnica y operativa: Examina si las actividades del hito son realizables</w:t>
            </w:r>
            <w:r>
              <w:rPr>
                <w:sz w:val="20"/>
                <w:szCs w:val="20"/>
                <w:highlight w:val="white"/>
              </w:rPr>
              <w:t xml:space="preserve"> en los tiempos, recursos y condiciones disponibles:</w:t>
            </w:r>
          </w:p>
          <w:p w:rsidR="00BE4E2E" w:rsidRDefault="00527501">
            <w:pPr>
              <w:ind w:left="360" w:hanging="3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● </w:t>
            </w:r>
            <w:r>
              <w:rPr>
                <w:sz w:val="20"/>
                <w:szCs w:val="20"/>
                <w:highlight w:val="white"/>
              </w:rPr>
              <w:tab/>
              <w:t>Claridad y realismo del cronograma.</w:t>
            </w:r>
          </w:p>
          <w:p w:rsidR="00BE4E2E" w:rsidRDefault="00527501">
            <w:pPr>
              <w:ind w:left="360" w:hanging="3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● </w:t>
            </w:r>
            <w:r>
              <w:rPr>
                <w:sz w:val="20"/>
                <w:szCs w:val="20"/>
                <w:highlight w:val="white"/>
              </w:rPr>
              <w:tab/>
              <w:t>Accesibilidad a los espacios y medios requeridos.</w:t>
            </w:r>
          </w:p>
          <w:p w:rsidR="00BE4E2E" w:rsidRDefault="00527501">
            <w:pPr>
              <w:ind w:left="360" w:hanging="3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● </w:t>
            </w:r>
            <w:r>
              <w:rPr>
                <w:sz w:val="20"/>
                <w:szCs w:val="20"/>
                <w:highlight w:val="white"/>
              </w:rPr>
              <w:tab/>
              <w:t>Capacidades demostradas por los responsables para ejecutar las actividades.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35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4E2E">
        <w:trPr>
          <w:trHeight w:val="2758"/>
        </w:trPr>
        <w:tc>
          <w:tcPr>
            <w:tcW w:w="39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hd w:val="clear" w:color="auto" w:fill="FFFFFF"/>
              <w:spacing w:after="16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Sostenibilidad cultural: Valora la capacidad del hito para dejar capacidades instaladas, generar alianzas o procesos sostenibles:</w:t>
            </w:r>
          </w:p>
          <w:p w:rsidR="00BE4E2E" w:rsidRDefault="00527501">
            <w:pPr>
              <w:shd w:val="clear" w:color="auto" w:fill="FFFFFF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● </w:t>
            </w:r>
            <w:r>
              <w:rPr>
                <w:sz w:val="20"/>
                <w:szCs w:val="20"/>
              </w:rPr>
              <w:tab/>
              <w:t>Fortalecimiento de redes y acción colectiva en los actores barriales.</w:t>
            </w:r>
          </w:p>
          <w:p w:rsidR="00BE4E2E" w:rsidRDefault="00527501">
            <w:pPr>
              <w:shd w:val="clear" w:color="auto" w:fill="FFFFFF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●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Posibilidad de continuidad más allá del laboratorio.</w:t>
            </w:r>
          </w:p>
          <w:p w:rsidR="00BE4E2E" w:rsidRDefault="00527501">
            <w:pPr>
              <w:shd w:val="clear" w:color="auto" w:fill="FFFFFF"/>
              <w:ind w:left="360" w:hanging="3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● </w:t>
            </w:r>
            <w:r>
              <w:rPr>
                <w:sz w:val="20"/>
                <w:szCs w:val="20"/>
              </w:rPr>
              <w:tab/>
              <w:t>Creación de procesos replicables o apropiables por la comunidad.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4E2E">
        <w:trPr>
          <w:trHeight w:val="2878"/>
        </w:trPr>
        <w:tc>
          <w:tcPr>
            <w:tcW w:w="3916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hd w:val="clear" w:color="auto" w:fill="FFFFFF"/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Cuidado comunitario y de los bienes comunes: valora si las actividades promueven valores de respeto, convivencia y cuidado del entorno</w:t>
            </w:r>
          </w:p>
          <w:p w:rsidR="00BE4E2E" w:rsidRDefault="00527501">
            <w:pPr>
              <w:shd w:val="clear" w:color="auto" w:fill="FFFFFF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● </w:t>
            </w:r>
            <w:r>
              <w:rPr>
                <w:sz w:val="20"/>
                <w:szCs w:val="20"/>
              </w:rPr>
              <w:tab/>
              <w:t xml:space="preserve"> Uso responsable de espacios comunitarios.</w:t>
            </w:r>
          </w:p>
          <w:p w:rsidR="00BE4E2E" w:rsidRDefault="00527501">
            <w:pPr>
              <w:shd w:val="clear" w:color="auto" w:fill="FFFFFF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● </w:t>
            </w:r>
            <w:r>
              <w:rPr>
                <w:sz w:val="20"/>
                <w:szCs w:val="20"/>
              </w:rPr>
              <w:tab/>
              <w:t>Promoción del cuidado ambiental, la no violencia o la equidad social.</w:t>
            </w:r>
          </w:p>
          <w:p w:rsidR="00BE4E2E" w:rsidRDefault="00527501">
            <w:pPr>
              <w:shd w:val="clear" w:color="auto" w:fill="FFFFFF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● </w:t>
            </w:r>
            <w:r>
              <w:rPr>
                <w:sz w:val="20"/>
                <w:szCs w:val="20"/>
              </w:rPr>
              <w:tab/>
              <w:t>Acciones para preservar el patrimonio tangible e intangible.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4E2E">
        <w:trPr>
          <w:trHeight w:val="1321"/>
        </w:trPr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hd w:val="clear" w:color="auto" w:fill="FFFFFF"/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Originalidad y creatividad: Examina la propuesta desde su valor innovador y/o creativo.</w:t>
            </w:r>
          </w:p>
          <w:p w:rsidR="00BE4E2E" w:rsidRDefault="00527501">
            <w:pPr>
              <w:shd w:val="clear" w:color="auto" w:fill="FFFFFF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● </w:t>
            </w:r>
            <w:r>
              <w:rPr>
                <w:sz w:val="20"/>
                <w:szCs w:val="20"/>
              </w:rPr>
              <w:tab/>
              <w:t>Nuevas formas de contar o visibilizar el territorio.</w:t>
            </w:r>
          </w:p>
          <w:p w:rsidR="00BE4E2E" w:rsidRDefault="00527501">
            <w:pPr>
              <w:numPr>
                <w:ilvl w:val="0"/>
                <w:numId w:val="4"/>
              </w:numPr>
              <w:shd w:val="clear" w:color="auto" w:fill="FFFFFF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Nuevas formas de incidir y crear soluciones a problemáticas barriales y/o fortalecimiento de elementos culturales para fortalecer el orgullo.</w:t>
            </w:r>
          </w:p>
          <w:p w:rsidR="00BE4E2E" w:rsidRDefault="00527501">
            <w:pPr>
              <w:shd w:val="clear" w:color="auto" w:fill="FFFFFF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● </w:t>
            </w:r>
            <w:r>
              <w:rPr>
                <w:sz w:val="20"/>
                <w:szCs w:val="20"/>
              </w:rPr>
              <w:tab/>
              <w:t>Procesos colaborativos e innovadores.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E4E2E" w:rsidRDefault="00BE4E2E">
      <w:pPr>
        <w:spacing w:line="256" w:lineRule="auto"/>
        <w:rPr>
          <w:b/>
          <w:sz w:val="20"/>
          <w:szCs w:val="20"/>
        </w:rPr>
      </w:pPr>
    </w:p>
    <w:p w:rsidR="00BE4E2E" w:rsidRDefault="00527501">
      <w:pPr>
        <w:spacing w:line="256" w:lineRule="auto"/>
        <w:rPr>
          <w:sz w:val="20"/>
          <w:szCs w:val="20"/>
        </w:rPr>
      </w:pPr>
      <w:r>
        <w:rPr>
          <w:b/>
          <w:sz w:val="20"/>
          <w:szCs w:val="20"/>
        </w:rPr>
        <w:t>6. Documentos administrativos para desembolso de beneficiarios de i</w:t>
      </w:r>
      <w:r>
        <w:rPr>
          <w:b/>
          <w:sz w:val="20"/>
          <w:szCs w:val="20"/>
        </w:rPr>
        <w:t>ncentivo y otros anexos</w:t>
      </w:r>
      <w:r>
        <w:rPr>
          <w:sz w:val="20"/>
          <w:szCs w:val="20"/>
        </w:rPr>
        <w:br/>
      </w:r>
    </w:p>
    <w:tbl>
      <w:tblPr>
        <w:tblStyle w:val="af6"/>
        <w:tblW w:w="96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7"/>
        <w:gridCol w:w="2489"/>
        <w:gridCol w:w="2291"/>
        <w:gridCol w:w="1800"/>
        <w:gridCol w:w="2308"/>
      </w:tblGrid>
      <w:tr w:rsidR="00BE4E2E">
        <w:trPr>
          <w:trHeight w:val="810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N°</w:t>
            </w:r>
          </w:p>
        </w:tc>
        <w:tc>
          <w:tcPr>
            <w:tcW w:w="24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completo</w:t>
            </w:r>
          </w:p>
        </w:tc>
        <w:tc>
          <w:tcPr>
            <w:tcW w:w="22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Documento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Verificado</w:t>
            </w:r>
          </w:p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SI/NO</w:t>
            </w:r>
          </w:p>
        </w:tc>
        <w:tc>
          <w:tcPr>
            <w:tcW w:w="23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E4E2E" w:rsidRDefault="00527501">
            <w:pPr>
              <w:spacing w:after="16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Observaciones</w:t>
            </w:r>
          </w:p>
        </w:tc>
      </w:tr>
      <w:tr w:rsidR="00BE4E2E">
        <w:trPr>
          <w:trHeight w:val="405"/>
        </w:trPr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4E2E">
        <w:trPr>
          <w:trHeight w:val="405"/>
        </w:trPr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4E2E">
        <w:trPr>
          <w:trHeight w:val="405"/>
        </w:trPr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4E2E">
        <w:trPr>
          <w:trHeight w:val="405"/>
        </w:trPr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4E2E">
        <w:trPr>
          <w:trHeight w:val="405"/>
        </w:trPr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4E2E" w:rsidRDefault="00527501">
            <w:pPr>
              <w:spacing w:after="16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E4E2E" w:rsidRDefault="00527501">
      <w:pPr>
        <w:spacing w:line="256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E4E2E" w:rsidRDefault="00527501">
      <w:p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E4E2E" w:rsidRDefault="00BE4E2E">
      <w:pPr>
        <w:spacing w:line="256" w:lineRule="auto"/>
        <w:rPr>
          <w:sz w:val="20"/>
          <w:szCs w:val="20"/>
        </w:rPr>
      </w:pPr>
    </w:p>
    <w:p w:rsidR="00BE4E2E" w:rsidRDefault="00BE4E2E">
      <w:pPr>
        <w:spacing w:line="256" w:lineRule="auto"/>
        <w:rPr>
          <w:sz w:val="20"/>
          <w:szCs w:val="20"/>
        </w:rPr>
      </w:pPr>
    </w:p>
    <w:p w:rsidR="00BE4E2E" w:rsidRDefault="00BE4E2E">
      <w:pPr>
        <w:spacing w:line="256" w:lineRule="auto"/>
        <w:rPr>
          <w:sz w:val="20"/>
          <w:szCs w:val="20"/>
        </w:rPr>
      </w:pPr>
    </w:p>
    <w:p w:rsidR="00BE4E2E" w:rsidRDefault="00527501">
      <w:p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>________________________</w:t>
      </w:r>
    </w:p>
    <w:p w:rsidR="00BE4E2E" w:rsidRDefault="00527501">
      <w:p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>Firma</w:t>
      </w:r>
    </w:p>
    <w:p w:rsidR="00BE4E2E" w:rsidRDefault="00527501">
      <w:pPr>
        <w:spacing w:line="256" w:lineRule="auto"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>Nombre completo responsable diligenciamiento de la SCRD</w:t>
      </w:r>
    </w:p>
    <w:p w:rsidR="00BE4E2E" w:rsidRDefault="00527501">
      <w:pPr>
        <w:spacing w:line="256" w:lineRule="auto"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>Cédula de ciudadanía</w:t>
      </w:r>
    </w:p>
    <w:p w:rsidR="00BE4E2E" w:rsidRDefault="00BE4E2E">
      <w:pPr>
        <w:rPr>
          <w:sz w:val="20"/>
          <w:szCs w:val="20"/>
        </w:rPr>
      </w:pPr>
    </w:p>
    <w:sectPr w:rsidR="00BE4E2E">
      <w:headerReference w:type="default" r:id="rId8"/>
      <w:footerReference w:type="default" r:id="rId9"/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501" w:rsidRDefault="00527501">
      <w:pPr>
        <w:spacing w:line="240" w:lineRule="auto"/>
      </w:pPr>
      <w:r>
        <w:separator/>
      </w:r>
    </w:p>
  </w:endnote>
  <w:endnote w:type="continuationSeparator" w:id="0">
    <w:p w:rsidR="00527501" w:rsidRDefault="005275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E2E" w:rsidRPr="00EC2F44" w:rsidRDefault="00527501">
    <w:pPr>
      <w:jc w:val="right"/>
      <w:rPr>
        <w:sz w:val="14"/>
        <w:szCs w:val="14"/>
      </w:rPr>
    </w:pPr>
    <w:r w:rsidRPr="00EC2F44">
      <w:rPr>
        <w:sz w:val="14"/>
        <w:szCs w:val="14"/>
      </w:rPr>
      <w:t>Aprobación mediante el OR</w:t>
    </w:r>
    <w:r w:rsidR="00EC2F44" w:rsidRPr="00EC2F44">
      <w:rPr>
        <w:sz w:val="14"/>
        <w:szCs w:val="14"/>
      </w:rPr>
      <w:t xml:space="preserve">FEO radicado No. 20252200488213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501" w:rsidRDefault="00527501">
      <w:pPr>
        <w:spacing w:line="240" w:lineRule="auto"/>
      </w:pPr>
      <w:r>
        <w:separator/>
      </w:r>
    </w:p>
  </w:footnote>
  <w:footnote w:type="continuationSeparator" w:id="0">
    <w:p w:rsidR="00527501" w:rsidRDefault="00527501">
      <w:pPr>
        <w:spacing w:line="240" w:lineRule="auto"/>
      </w:pPr>
      <w:r>
        <w:continuationSeparator/>
      </w:r>
    </w:p>
  </w:footnote>
  <w:footnote w:id="1">
    <w:p w:rsidR="00BE4E2E" w:rsidRDefault="00527501">
      <w:pPr>
        <w:spacing w:line="240" w:lineRule="auto"/>
        <w:jc w:val="both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Podrán contemplarse excepciones a la regla de participación mínima del 80% en el laboratorio para aquellas personas que, habiendo formalizado su participación, no hayan alcanzado dicho porcentaje debido a situaciones justificadas. Estas excepciones aplica</w:t>
      </w:r>
      <w:r>
        <w:rPr>
          <w:sz w:val="16"/>
          <w:szCs w:val="16"/>
        </w:rPr>
        <w:t>n en casos de incapacidad médica comprobable, o por razones de calamidad doméstica, laboral o personal debidamente sustentadas. En tales situaciones, la persona deberá presentar una excusa, la cual será evaluada por el equipo facilitador de la SCRD y deter</w:t>
      </w:r>
      <w:r>
        <w:rPr>
          <w:sz w:val="16"/>
          <w:szCs w:val="16"/>
        </w:rPr>
        <w:t>minará la viabilidad de que la persona pueda ser beneficiaria del incentivo, aun sin haber cumplido con el porcentaje de participación requerido.</w:t>
      </w:r>
    </w:p>
  </w:footnote>
  <w:footnote w:id="2">
    <w:p w:rsidR="00BE4E2E" w:rsidRDefault="00527501">
      <w:pPr>
        <w:spacing w:line="240" w:lineRule="auto"/>
        <w:jc w:val="both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Se entiende por </w:t>
      </w:r>
      <w:r>
        <w:rPr>
          <w:b/>
          <w:sz w:val="16"/>
          <w:szCs w:val="16"/>
        </w:rPr>
        <w:t>beneficiario directo</w:t>
      </w:r>
      <w:r>
        <w:rPr>
          <w:sz w:val="16"/>
          <w:szCs w:val="16"/>
        </w:rPr>
        <w:t xml:space="preserve"> a la persona natural, jurídica u organización que recibe el incentivo e</w:t>
      </w:r>
      <w:r>
        <w:rPr>
          <w:sz w:val="16"/>
          <w:szCs w:val="16"/>
        </w:rPr>
        <w:t>conómico de manera directa. En este sentido, es quien asume la responsabilidad administrativa sobre dicho incentivo, sin depender de un delegado para el acceso o la recepción del recurso concertado.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E2E" w:rsidRDefault="00BE4E2E">
    <w:pPr>
      <w:widowControl w:val="0"/>
      <w:pBdr>
        <w:top w:val="nil"/>
        <w:left w:val="nil"/>
        <w:bottom w:val="nil"/>
        <w:right w:val="nil"/>
        <w:between w:val="nil"/>
      </w:pBdr>
      <w:rPr>
        <w:sz w:val="16"/>
        <w:szCs w:val="16"/>
      </w:rPr>
    </w:pPr>
  </w:p>
  <w:tbl>
    <w:tblPr>
      <w:tblStyle w:val="af7"/>
      <w:tblW w:w="9631" w:type="dxa"/>
      <w:tblInd w:w="0" w:type="dxa"/>
      <w:tblBorders>
        <w:top w:val="single" w:sz="4" w:space="0" w:color="000001"/>
        <w:left w:val="single" w:sz="4" w:space="0" w:color="000001"/>
        <w:bottom w:val="single" w:sz="4" w:space="0" w:color="000001"/>
        <w:insideH w:val="single" w:sz="4" w:space="0" w:color="000001"/>
      </w:tblBorders>
      <w:tblLayout w:type="fixed"/>
      <w:tblLook w:val="0400" w:firstRow="0" w:lastRow="0" w:firstColumn="0" w:lastColumn="0" w:noHBand="0" w:noVBand="1"/>
    </w:tblPr>
    <w:tblGrid>
      <w:gridCol w:w="1239"/>
      <w:gridCol w:w="5844"/>
      <w:gridCol w:w="2548"/>
    </w:tblGrid>
    <w:tr w:rsidR="00BE4E2E">
      <w:trPr>
        <w:trHeight w:val="307"/>
      </w:trPr>
      <w:tc>
        <w:tcPr>
          <w:tcW w:w="1239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tcMar>
            <w:left w:w="-5" w:type="dxa"/>
          </w:tcMar>
          <w:vAlign w:val="center"/>
        </w:tcPr>
        <w:p w:rsidR="00BE4E2E" w:rsidRDefault="00527501">
          <w:pPr>
            <w:spacing w:line="240" w:lineRule="auto"/>
            <w:jc w:val="center"/>
            <w:rPr>
              <w:b/>
              <w:color w:val="00000A"/>
              <w:sz w:val="24"/>
              <w:szCs w:val="24"/>
            </w:rPr>
          </w:pPr>
          <w:r>
            <w:rPr>
              <w:noProof/>
              <w:sz w:val="24"/>
              <w:szCs w:val="24"/>
              <w:lang w:val="en-US"/>
            </w:rPr>
            <w:drawing>
              <wp:inline distT="0" distB="0" distL="0" distR="0">
                <wp:extent cx="647041" cy="774852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041" cy="77485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4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tcMar>
            <w:left w:w="-5" w:type="dxa"/>
          </w:tcMar>
          <w:vAlign w:val="center"/>
        </w:tcPr>
        <w:p w:rsidR="00BE4E2E" w:rsidRDefault="00527501">
          <w:pPr>
            <w:keepNext/>
            <w:widowControl w:val="0"/>
            <w:tabs>
              <w:tab w:val="center" w:pos="4419"/>
              <w:tab w:val="right" w:pos="8838"/>
            </w:tabs>
            <w:spacing w:line="240" w:lineRule="auto"/>
            <w:jc w:val="center"/>
            <w:rPr>
              <w:rFonts w:ascii="Arial Narrow" w:eastAsia="Arial Narrow" w:hAnsi="Arial Narrow" w:cs="Arial Narrow"/>
              <w:sz w:val="24"/>
              <w:szCs w:val="24"/>
            </w:rPr>
          </w:pPr>
          <w:r>
            <w:rPr>
              <w:rFonts w:ascii="Arial Narrow" w:eastAsia="Arial Narrow" w:hAnsi="Arial Narrow" w:cs="Arial Narrow"/>
              <w:b/>
              <w:sz w:val="24"/>
              <w:szCs w:val="24"/>
            </w:rPr>
            <w:t>GESTIÓN DE LA PROMOCIÓN DE AGENTES Y PRÁCTICAS CULTURALES Y RECREODEPORTIVAS</w:t>
          </w:r>
        </w:p>
      </w:tc>
      <w:tc>
        <w:tcPr>
          <w:tcW w:w="2548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tcMar>
            <w:left w:w="-5" w:type="dxa"/>
          </w:tcMar>
          <w:vAlign w:val="center"/>
        </w:tcPr>
        <w:p w:rsidR="00BE4E2E" w:rsidRDefault="00527501">
          <w:pPr>
            <w:spacing w:line="240" w:lineRule="auto"/>
            <w:ind w:left="-4" w:firstLine="4"/>
            <w:rPr>
              <w:rFonts w:ascii="Arial Narrow" w:eastAsia="Arial Narrow" w:hAnsi="Arial Narrow" w:cs="Arial Narrow"/>
              <w:color w:val="00000A"/>
              <w:sz w:val="24"/>
              <w:szCs w:val="24"/>
            </w:rPr>
          </w:pPr>
          <w:r>
            <w:rPr>
              <w:rFonts w:ascii="Arial Narrow" w:eastAsia="Arial Narrow" w:hAnsi="Arial Narrow" w:cs="Arial Narrow"/>
              <w:color w:val="00000A"/>
              <w:sz w:val="24"/>
              <w:szCs w:val="24"/>
            </w:rPr>
            <w:t xml:space="preserve">Código: </w:t>
          </w:r>
          <w:r>
            <w:rPr>
              <w:rFonts w:ascii="Arial Narrow" w:eastAsia="Arial Narrow" w:hAnsi="Arial Narrow" w:cs="Arial Narrow"/>
            </w:rPr>
            <w:t>PCR-PR-25-FR-15</w:t>
          </w:r>
        </w:p>
      </w:tc>
    </w:tr>
    <w:tr w:rsidR="00BE4E2E">
      <w:trPr>
        <w:trHeight w:val="374"/>
      </w:trPr>
      <w:tc>
        <w:tcPr>
          <w:tcW w:w="1239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tcMar>
            <w:left w:w="-5" w:type="dxa"/>
          </w:tcMar>
          <w:vAlign w:val="center"/>
        </w:tcPr>
        <w:p w:rsidR="00BE4E2E" w:rsidRDefault="00BE4E2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A"/>
              <w:sz w:val="24"/>
              <w:szCs w:val="24"/>
            </w:rPr>
          </w:pPr>
        </w:p>
      </w:tc>
      <w:tc>
        <w:tcPr>
          <w:tcW w:w="5844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tcMar>
            <w:left w:w="-5" w:type="dxa"/>
          </w:tcMar>
          <w:vAlign w:val="center"/>
        </w:tcPr>
        <w:p w:rsidR="00BE4E2E" w:rsidRDefault="00BE4E2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A"/>
              <w:sz w:val="24"/>
              <w:szCs w:val="24"/>
            </w:rPr>
          </w:pPr>
        </w:p>
      </w:tc>
      <w:tc>
        <w:tcPr>
          <w:tcW w:w="2548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tcMar>
            <w:left w:w="-5" w:type="dxa"/>
          </w:tcMar>
          <w:vAlign w:val="center"/>
        </w:tcPr>
        <w:p w:rsidR="00BE4E2E" w:rsidRDefault="00527501">
          <w:pPr>
            <w:spacing w:line="240" w:lineRule="auto"/>
            <w:rPr>
              <w:rFonts w:ascii="Arial Narrow" w:eastAsia="Arial Narrow" w:hAnsi="Arial Narrow" w:cs="Arial Narrow"/>
              <w:color w:val="00000A"/>
              <w:sz w:val="24"/>
              <w:szCs w:val="24"/>
            </w:rPr>
          </w:pPr>
          <w:r>
            <w:rPr>
              <w:rFonts w:ascii="Arial Narrow" w:eastAsia="Arial Narrow" w:hAnsi="Arial Narrow" w:cs="Arial Narrow"/>
              <w:color w:val="00000A"/>
              <w:sz w:val="24"/>
              <w:szCs w:val="24"/>
            </w:rPr>
            <w:t>Fecha: 09/09/2025</w:t>
          </w:r>
        </w:p>
      </w:tc>
    </w:tr>
    <w:tr w:rsidR="00BE4E2E">
      <w:trPr>
        <w:trHeight w:val="423"/>
      </w:trPr>
      <w:tc>
        <w:tcPr>
          <w:tcW w:w="1239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tcMar>
            <w:left w:w="-5" w:type="dxa"/>
          </w:tcMar>
          <w:vAlign w:val="center"/>
        </w:tcPr>
        <w:p w:rsidR="00BE4E2E" w:rsidRDefault="00BE4E2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A"/>
              <w:sz w:val="24"/>
              <w:szCs w:val="24"/>
            </w:rPr>
          </w:pPr>
        </w:p>
      </w:tc>
      <w:tc>
        <w:tcPr>
          <w:tcW w:w="5844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tcMar>
            <w:left w:w="-5" w:type="dxa"/>
          </w:tcMar>
          <w:vAlign w:val="center"/>
        </w:tcPr>
        <w:p w:rsidR="00BE4E2E" w:rsidRDefault="00527501">
          <w:pPr>
            <w:tabs>
              <w:tab w:val="center" w:pos="4419"/>
              <w:tab w:val="right" w:pos="8838"/>
            </w:tabs>
            <w:spacing w:line="240" w:lineRule="auto"/>
            <w:jc w:val="center"/>
            <w:rPr>
              <w:rFonts w:ascii="Arial Narrow" w:eastAsia="Arial Narrow" w:hAnsi="Arial Narrow" w:cs="Arial Narrow"/>
              <w:sz w:val="24"/>
              <w:szCs w:val="24"/>
            </w:rPr>
          </w:pPr>
          <w:r>
            <w:rPr>
              <w:rFonts w:ascii="Arial Narrow" w:eastAsia="Arial Narrow" w:hAnsi="Arial Narrow" w:cs="Arial Narrow"/>
              <w:b/>
              <w:sz w:val="24"/>
              <w:szCs w:val="24"/>
            </w:rPr>
            <w:t xml:space="preserve">DOCUMENTO DE PROPUESTA SOLUCIÓN </w:t>
          </w:r>
        </w:p>
      </w:tc>
      <w:tc>
        <w:tcPr>
          <w:tcW w:w="2548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tcMar>
            <w:left w:w="-5" w:type="dxa"/>
          </w:tcMar>
          <w:vAlign w:val="center"/>
        </w:tcPr>
        <w:p w:rsidR="00BE4E2E" w:rsidRDefault="00527501">
          <w:pPr>
            <w:spacing w:line="240" w:lineRule="auto"/>
            <w:ind w:left="-4" w:firstLine="4"/>
            <w:rPr>
              <w:rFonts w:ascii="Arial Narrow" w:eastAsia="Arial Narrow" w:hAnsi="Arial Narrow" w:cs="Arial Narrow"/>
              <w:color w:val="00000A"/>
              <w:sz w:val="24"/>
              <w:szCs w:val="24"/>
            </w:rPr>
          </w:pPr>
          <w:r>
            <w:rPr>
              <w:rFonts w:ascii="Arial Narrow" w:eastAsia="Arial Narrow" w:hAnsi="Arial Narrow" w:cs="Arial Narrow"/>
              <w:color w:val="00000A"/>
              <w:sz w:val="24"/>
              <w:szCs w:val="24"/>
            </w:rPr>
            <w:t>Versión: 1</w:t>
          </w:r>
        </w:p>
      </w:tc>
    </w:tr>
    <w:tr w:rsidR="00BE4E2E">
      <w:trPr>
        <w:trHeight w:val="372"/>
      </w:trPr>
      <w:tc>
        <w:tcPr>
          <w:tcW w:w="1239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tcMar>
            <w:left w:w="-5" w:type="dxa"/>
          </w:tcMar>
          <w:vAlign w:val="center"/>
        </w:tcPr>
        <w:p w:rsidR="00BE4E2E" w:rsidRDefault="00BE4E2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A"/>
              <w:sz w:val="24"/>
              <w:szCs w:val="24"/>
            </w:rPr>
          </w:pPr>
        </w:p>
      </w:tc>
      <w:tc>
        <w:tcPr>
          <w:tcW w:w="5844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tcMar>
            <w:left w:w="-5" w:type="dxa"/>
          </w:tcMar>
          <w:vAlign w:val="center"/>
        </w:tcPr>
        <w:p w:rsidR="00BE4E2E" w:rsidRDefault="00BE4E2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A"/>
              <w:sz w:val="24"/>
              <w:szCs w:val="24"/>
            </w:rPr>
          </w:pPr>
        </w:p>
      </w:tc>
      <w:tc>
        <w:tcPr>
          <w:tcW w:w="2548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tcMar>
            <w:left w:w="-5" w:type="dxa"/>
          </w:tcMar>
          <w:vAlign w:val="center"/>
        </w:tcPr>
        <w:p w:rsidR="00BE4E2E" w:rsidRDefault="00527501">
          <w:pPr>
            <w:spacing w:line="240" w:lineRule="auto"/>
            <w:ind w:left="-4" w:firstLine="4"/>
            <w:rPr>
              <w:rFonts w:ascii="Arial Narrow" w:eastAsia="Arial Narrow" w:hAnsi="Arial Narrow" w:cs="Arial Narrow"/>
              <w:color w:val="00000A"/>
              <w:sz w:val="24"/>
              <w:szCs w:val="24"/>
            </w:rPr>
          </w:pPr>
          <w:r>
            <w:rPr>
              <w:rFonts w:ascii="Arial Narrow" w:eastAsia="Arial Narrow" w:hAnsi="Arial Narrow" w:cs="Arial Narrow"/>
              <w:color w:val="00000A"/>
              <w:sz w:val="24"/>
              <w:szCs w:val="24"/>
            </w:rPr>
            <w:t xml:space="preserve">Página </w:t>
          </w:r>
          <w:r>
            <w:rPr>
              <w:rFonts w:ascii="Arial Narrow" w:eastAsia="Arial Narrow" w:hAnsi="Arial Narrow" w:cs="Arial Narrow"/>
              <w:color w:val="00000A"/>
              <w:sz w:val="24"/>
              <w:szCs w:val="24"/>
            </w:rPr>
            <w:fldChar w:fldCharType="begin"/>
          </w:r>
          <w:r>
            <w:rPr>
              <w:rFonts w:ascii="Arial Narrow" w:eastAsia="Arial Narrow" w:hAnsi="Arial Narrow" w:cs="Arial Narrow"/>
              <w:color w:val="00000A"/>
              <w:sz w:val="24"/>
              <w:szCs w:val="24"/>
            </w:rPr>
            <w:instrText>PAGE</w:instrText>
          </w:r>
          <w:r w:rsidR="00EC2F44">
            <w:rPr>
              <w:rFonts w:ascii="Arial Narrow" w:eastAsia="Arial Narrow" w:hAnsi="Arial Narrow" w:cs="Arial Narrow"/>
              <w:color w:val="00000A"/>
              <w:sz w:val="24"/>
              <w:szCs w:val="24"/>
            </w:rPr>
            <w:fldChar w:fldCharType="separate"/>
          </w:r>
          <w:r w:rsidR="00EC2F44">
            <w:rPr>
              <w:rFonts w:ascii="Arial Narrow" w:eastAsia="Arial Narrow" w:hAnsi="Arial Narrow" w:cs="Arial Narrow"/>
              <w:noProof/>
              <w:color w:val="00000A"/>
              <w:sz w:val="24"/>
              <w:szCs w:val="24"/>
            </w:rPr>
            <w:t>3</w:t>
          </w:r>
          <w:r>
            <w:rPr>
              <w:rFonts w:ascii="Arial Narrow" w:eastAsia="Arial Narrow" w:hAnsi="Arial Narrow" w:cs="Arial Narrow"/>
              <w:color w:val="00000A"/>
              <w:sz w:val="24"/>
              <w:szCs w:val="24"/>
            </w:rPr>
            <w:fldChar w:fldCharType="end"/>
          </w:r>
          <w:r>
            <w:rPr>
              <w:rFonts w:ascii="Arial Narrow" w:eastAsia="Arial Narrow" w:hAnsi="Arial Narrow" w:cs="Arial Narrow"/>
              <w:color w:val="00000A"/>
              <w:sz w:val="24"/>
              <w:szCs w:val="24"/>
            </w:rPr>
            <w:t xml:space="preserve"> de </w:t>
          </w:r>
          <w:r>
            <w:rPr>
              <w:rFonts w:ascii="Arial Narrow" w:eastAsia="Arial Narrow" w:hAnsi="Arial Narrow" w:cs="Arial Narrow"/>
              <w:color w:val="00000A"/>
              <w:sz w:val="24"/>
              <w:szCs w:val="24"/>
            </w:rPr>
            <w:fldChar w:fldCharType="begin"/>
          </w:r>
          <w:r>
            <w:rPr>
              <w:rFonts w:ascii="Arial Narrow" w:eastAsia="Arial Narrow" w:hAnsi="Arial Narrow" w:cs="Arial Narrow"/>
              <w:color w:val="00000A"/>
              <w:sz w:val="24"/>
              <w:szCs w:val="24"/>
            </w:rPr>
            <w:instrText>NUMPAGES</w:instrText>
          </w:r>
          <w:r w:rsidR="00EC2F44">
            <w:rPr>
              <w:rFonts w:ascii="Arial Narrow" w:eastAsia="Arial Narrow" w:hAnsi="Arial Narrow" w:cs="Arial Narrow"/>
              <w:color w:val="00000A"/>
              <w:sz w:val="24"/>
              <w:szCs w:val="24"/>
            </w:rPr>
            <w:fldChar w:fldCharType="separate"/>
          </w:r>
          <w:r w:rsidR="00EC2F44">
            <w:rPr>
              <w:rFonts w:ascii="Arial Narrow" w:eastAsia="Arial Narrow" w:hAnsi="Arial Narrow" w:cs="Arial Narrow"/>
              <w:noProof/>
              <w:color w:val="00000A"/>
              <w:sz w:val="24"/>
              <w:szCs w:val="24"/>
            </w:rPr>
            <w:t>17</w:t>
          </w:r>
          <w:r>
            <w:rPr>
              <w:rFonts w:ascii="Arial Narrow" w:eastAsia="Arial Narrow" w:hAnsi="Arial Narrow" w:cs="Arial Narrow"/>
              <w:color w:val="00000A"/>
              <w:sz w:val="24"/>
              <w:szCs w:val="24"/>
            </w:rPr>
            <w:fldChar w:fldCharType="end"/>
          </w:r>
        </w:p>
      </w:tc>
    </w:tr>
  </w:tbl>
  <w:p w:rsidR="00BE4E2E" w:rsidRDefault="00BE4E2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3782"/>
    <w:multiLevelType w:val="multilevel"/>
    <w:tmpl w:val="60BC99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62D460D"/>
    <w:multiLevelType w:val="multilevel"/>
    <w:tmpl w:val="694E2B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E75D8B"/>
    <w:multiLevelType w:val="multilevel"/>
    <w:tmpl w:val="D0D2A26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" w15:restartNumberingAfterBreak="0">
    <w:nsid w:val="2A2C1F46"/>
    <w:multiLevelType w:val="multilevel"/>
    <w:tmpl w:val="053E8E3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E773BC3"/>
    <w:multiLevelType w:val="multilevel"/>
    <w:tmpl w:val="B090FF9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DDA61C2"/>
    <w:multiLevelType w:val="multilevel"/>
    <w:tmpl w:val="1AA232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CFC30AE"/>
    <w:multiLevelType w:val="multilevel"/>
    <w:tmpl w:val="5BD2E9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E2E"/>
    <w:rsid w:val="00527501"/>
    <w:rsid w:val="00BE4E2E"/>
    <w:rsid w:val="00EC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6B8F6"/>
  <w15:docId w15:val="{1AAA8CAE-0679-42DE-A3AA-D694F86A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A241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2415"/>
  </w:style>
  <w:style w:type="paragraph" w:styleId="Piedepgina">
    <w:name w:val="footer"/>
    <w:basedOn w:val="Normal"/>
    <w:link w:val="PiedepginaCar"/>
    <w:uiPriority w:val="99"/>
    <w:unhideWhenUsed/>
    <w:rsid w:val="007A241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2415"/>
  </w:style>
  <w:style w:type="paragraph" w:styleId="Prrafodelista">
    <w:name w:val="List Paragraph"/>
    <w:basedOn w:val="Normal"/>
    <w:uiPriority w:val="34"/>
    <w:qFormat/>
    <w:rsid w:val="001A27B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aMr+0diZWxXVgVCBPKXNFh97/A==">CgMxLjAyDmgueDVxbHg0ZGsxenFhMg5oLmQzYWJ0ZWZwcHlhZjgAciExdzRZTDFOYU45VnlueExiOEw5M29yeG1Vd29Qd1hfa2Y=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3655</Words>
  <Characters>20838</Characters>
  <Application>Microsoft Office Word</Application>
  <DocSecurity>0</DocSecurity>
  <Lines>173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Yanina Bermudez Rodríguez</dc:creator>
  <cp:lastModifiedBy>Alejandra</cp:lastModifiedBy>
  <cp:revision>2</cp:revision>
  <dcterms:created xsi:type="dcterms:W3CDTF">2025-09-09T20:52:00Z</dcterms:created>
  <dcterms:modified xsi:type="dcterms:W3CDTF">2025-09-09T20:52:00Z</dcterms:modified>
</cp:coreProperties>
</file>